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D9C" w:rsidRDefault="00E07D9C">
      <w:pPr>
        <w:ind w:left="120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91890" w:rsidRPr="00346C69" w:rsidTr="006D27CF">
        <w:tc>
          <w:tcPr>
            <w:tcW w:w="4672" w:type="dxa"/>
          </w:tcPr>
          <w:p w:rsidR="00A91890" w:rsidRPr="00346C69" w:rsidRDefault="00A91890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A91890" w:rsidRPr="00346C69" w:rsidRDefault="00A91890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A91890" w:rsidRPr="00346C69" w:rsidRDefault="00A91890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основной образовательной программы</w:t>
            </w:r>
          </w:p>
          <w:p w:rsidR="00A91890" w:rsidRPr="00346C69" w:rsidRDefault="00A91890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сновного общего образования,</w:t>
            </w:r>
          </w:p>
          <w:p w:rsidR="00A91890" w:rsidRPr="00346C69" w:rsidRDefault="00A91890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твержденное приказом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A91890" w:rsidRPr="00346C69" w:rsidRDefault="00A91890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иректора МБОУ «Липовецкая основная общеобразовательная школа»</w:t>
            </w:r>
          </w:p>
          <w:p w:rsidR="00A91890" w:rsidRPr="00346C69" w:rsidRDefault="00A91890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т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.08.202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</w:p>
          <w:p w:rsidR="00A91890" w:rsidRPr="00346C69" w:rsidRDefault="00A91890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91890" w:rsidRDefault="00A91890" w:rsidP="00A91890">
      <w:pPr>
        <w:rPr>
          <w:rFonts w:ascii="Times New Roman" w:hAnsi="Times New Roman" w:cs="Times New Roman"/>
          <w:sz w:val="26"/>
          <w:szCs w:val="26"/>
        </w:rPr>
      </w:pPr>
    </w:p>
    <w:p w:rsidR="00A91890" w:rsidRDefault="00A91890" w:rsidP="00A91890">
      <w:pPr>
        <w:rPr>
          <w:rFonts w:ascii="Times New Roman" w:hAnsi="Times New Roman" w:cs="Times New Roman"/>
          <w:sz w:val="26"/>
          <w:szCs w:val="26"/>
        </w:rPr>
      </w:pPr>
    </w:p>
    <w:p w:rsidR="00A91890" w:rsidRDefault="00A91890" w:rsidP="00A91890">
      <w:pPr>
        <w:rPr>
          <w:rFonts w:ascii="Times New Roman" w:hAnsi="Times New Roman" w:cs="Times New Roman"/>
          <w:sz w:val="26"/>
          <w:szCs w:val="26"/>
        </w:rPr>
      </w:pPr>
    </w:p>
    <w:p w:rsidR="00A91890" w:rsidRPr="0017065A" w:rsidRDefault="0017065A" w:rsidP="0017065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065A">
        <w:rPr>
          <w:rFonts w:ascii="Times New Roman" w:hAnsi="Times New Roman" w:cs="Times New Roman"/>
          <w:b/>
          <w:sz w:val="26"/>
          <w:szCs w:val="26"/>
        </w:rPr>
        <w:t>АДАПТИРОВАННАЯ</w:t>
      </w:r>
    </w:p>
    <w:p w:rsidR="00A91890" w:rsidRPr="00346C69" w:rsidRDefault="00A91890" w:rsidP="00A9189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6C69">
        <w:rPr>
          <w:rFonts w:ascii="Times New Roman" w:hAnsi="Times New Roman" w:cs="Times New Roman"/>
          <w:b/>
          <w:sz w:val="26"/>
          <w:szCs w:val="26"/>
        </w:rPr>
        <w:t>РАБОЧАЯ ПРОГРАММА</w:t>
      </w:r>
    </w:p>
    <w:p w:rsidR="00A91890" w:rsidRPr="00A91890" w:rsidRDefault="00A91890" w:rsidP="00A9189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1890">
        <w:rPr>
          <w:rFonts w:ascii="Times New Roman" w:hAnsi="Times New Roman" w:cs="Times New Roman"/>
          <w:b/>
          <w:sz w:val="26"/>
          <w:szCs w:val="26"/>
        </w:rPr>
        <w:t>учебного предмета «История»</w:t>
      </w:r>
    </w:p>
    <w:p w:rsidR="00A91890" w:rsidRPr="00346C69" w:rsidRDefault="00A91890" w:rsidP="00A9189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Pr="00346C69">
        <w:rPr>
          <w:rFonts w:ascii="Times New Roman" w:hAnsi="Times New Roman" w:cs="Times New Roman"/>
          <w:b/>
          <w:sz w:val="26"/>
          <w:szCs w:val="26"/>
        </w:rPr>
        <w:t>ля обучающихся 5-9 к</w:t>
      </w:r>
      <w:bookmarkStart w:id="0" w:name="_GoBack"/>
      <w:bookmarkEnd w:id="0"/>
      <w:r w:rsidRPr="00346C69">
        <w:rPr>
          <w:rFonts w:ascii="Times New Roman" w:hAnsi="Times New Roman" w:cs="Times New Roman"/>
          <w:b/>
          <w:sz w:val="26"/>
          <w:szCs w:val="26"/>
        </w:rPr>
        <w:t>лассов</w:t>
      </w: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E07D9C">
      <w:pPr>
        <w:ind w:left="120"/>
        <w:jc w:val="center"/>
      </w:pPr>
    </w:p>
    <w:p w:rsidR="00E07D9C" w:rsidRDefault="00B80E33">
      <w:pPr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‌ ‌</w:t>
      </w:r>
      <w:r>
        <w:rPr>
          <w:rFonts w:ascii="Times New Roman" w:hAnsi="Times New Roman"/>
          <w:color w:val="000000"/>
          <w:sz w:val="28"/>
        </w:rPr>
        <w:t>​</w:t>
      </w:r>
    </w:p>
    <w:p w:rsidR="00E07D9C" w:rsidRDefault="00E07D9C">
      <w:pPr>
        <w:ind w:left="120"/>
      </w:pPr>
    </w:p>
    <w:p w:rsidR="00E07D9C" w:rsidRDefault="00E07D9C">
      <w:pPr>
        <w:sectPr w:rsidR="00E07D9C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12518983"/>
    </w:p>
    <w:bookmarkEnd w:id="1"/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 молодого поколения ориентиров для гражданской, </w:t>
      </w:r>
      <w:proofErr w:type="spellStart"/>
      <w:r>
        <w:rPr>
          <w:rFonts w:ascii="Times New Roman" w:hAnsi="Times New Roman"/>
          <w:color w:val="000000"/>
          <w:sz w:val="28"/>
        </w:rPr>
        <w:t>этнонациональной</w:t>
      </w:r>
      <w:proofErr w:type="spellEnd"/>
      <w:r>
        <w:rPr>
          <w:rFonts w:ascii="Times New Roman" w:hAnsi="Times New Roman"/>
          <w:color w:val="000000"/>
          <w:sz w:val="28"/>
        </w:rPr>
        <w:t>, социальной, культурной самоидентификации в окружающем мире;</w:t>
      </w:r>
    </w:p>
    <w:p w:rsidR="00E07D9C" w:rsidRDefault="00B80E33">
      <w:r>
        <w:rPr>
          <w:rFonts w:ascii="Times New Roman" w:hAnsi="Times New Roman"/>
          <w:color w:val="000000"/>
          <w:sz w:val="28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rPr>
          <w:rFonts w:ascii="Times New Roman" w:hAnsi="Times New Roman"/>
          <w:color w:val="000000"/>
          <w:sz w:val="28"/>
        </w:rPr>
        <w:t>полиэтничном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многоконфессиональном обществе.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E07D9C" w:rsidRDefault="00E07D9C">
      <w:pPr>
        <w:sectPr w:rsidR="00E07D9C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12518989"/>
    </w:p>
    <w:bookmarkEnd w:id="2"/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ПЕРВОБЫТНОСТЬ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МИР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Восток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«Древний Восток». Карта Древневосточного мира.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Египет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Усиление </w:t>
      </w:r>
      <w:proofErr w:type="spellStart"/>
      <w:r>
        <w:rPr>
          <w:rFonts w:ascii="Times New Roman" w:hAnsi="Times New Roman"/>
          <w:color w:val="000000"/>
          <w:sz w:val="28"/>
        </w:rPr>
        <w:t>Нововавилонского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царства. Легендарные памятники города Вавилона.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Персидская держава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Завоевания персов. Государство </w:t>
      </w:r>
      <w:proofErr w:type="spellStart"/>
      <w:r>
        <w:rPr>
          <w:rFonts w:ascii="Times New Roman" w:hAnsi="Times New Roman"/>
          <w:color w:val="000000"/>
          <w:sz w:val="28"/>
        </w:rPr>
        <w:t>Ахеменидов</w:t>
      </w:r>
      <w:proofErr w:type="spellEnd"/>
      <w:r>
        <w:rPr>
          <w:rFonts w:ascii="Times New Roman" w:hAnsi="Times New Roman"/>
          <w:color w:val="000000"/>
          <w:sz w:val="28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Индия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>
        <w:rPr>
          <w:rFonts w:ascii="Times New Roman" w:hAnsi="Times New Roman"/>
          <w:color w:val="000000"/>
          <w:sz w:val="28"/>
        </w:rPr>
        <w:t>ариев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Северную Индию. Держава </w:t>
      </w:r>
      <w:proofErr w:type="spellStart"/>
      <w:r>
        <w:rPr>
          <w:rFonts w:ascii="Times New Roman" w:hAnsi="Times New Roman"/>
          <w:color w:val="000000"/>
          <w:sz w:val="28"/>
        </w:rPr>
        <w:t>Маурьев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Государство </w:t>
      </w:r>
      <w:proofErr w:type="spellStart"/>
      <w:r>
        <w:rPr>
          <w:rFonts w:ascii="Times New Roman" w:hAnsi="Times New Roman"/>
          <w:color w:val="000000"/>
          <w:sz w:val="28"/>
        </w:rPr>
        <w:t>Гуптов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Общественное устройство, </w:t>
      </w:r>
      <w:proofErr w:type="spellStart"/>
      <w:r>
        <w:rPr>
          <w:rFonts w:ascii="Times New Roman" w:hAnsi="Times New Roman"/>
          <w:color w:val="000000"/>
          <w:sz w:val="28"/>
        </w:rPr>
        <w:t>варны</w:t>
      </w:r>
      <w:proofErr w:type="spellEnd"/>
      <w:r>
        <w:rPr>
          <w:rFonts w:ascii="Times New Roman" w:hAnsi="Times New Roman"/>
          <w:color w:val="000000"/>
          <w:sz w:val="28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Китай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>
        <w:rPr>
          <w:rFonts w:ascii="Times New Roman" w:hAnsi="Times New Roman"/>
          <w:color w:val="000000"/>
          <w:sz w:val="28"/>
        </w:rPr>
        <w:t>Цинь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Шихуанди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Возведение Великой Китайской стены. Правление династии </w:t>
      </w:r>
      <w:proofErr w:type="spellStart"/>
      <w:r>
        <w:rPr>
          <w:rFonts w:ascii="Times New Roman" w:hAnsi="Times New Roman"/>
          <w:color w:val="000000"/>
          <w:sz w:val="28"/>
        </w:rPr>
        <w:t>Хань</w:t>
      </w:r>
      <w:proofErr w:type="spellEnd"/>
      <w:r>
        <w:rPr>
          <w:rFonts w:ascii="Times New Roman" w:hAnsi="Times New Roman"/>
          <w:color w:val="000000"/>
          <w:sz w:val="28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Греция.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Древнейшая Греция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>
        <w:rPr>
          <w:rFonts w:ascii="Times New Roman" w:hAnsi="Times New Roman"/>
          <w:color w:val="000000"/>
          <w:sz w:val="28"/>
        </w:rPr>
        <w:t>Тиринф</w:t>
      </w:r>
      <w:proofErr w:type="spellEnd"/>
      <w:r>
        <w:rPr>
          <w:rFonts w:ascii="Times New Roman" w:hAnsi="Times New Roman"/>
          <w:color w:val="000000"/>
          <w:sz w:val="28"/>
        </w:rPr>
        <w:t>). Троянская война. Вторжение дорийских племен. Поэмы Гомера «Илиада», «Одиссея».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Греческие полисы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Афины: утверждение демократии. Законы Солона. Реформы </w:t>
      </w:r>
      <w:proofErr w:type="spellStart"/>
      <w:r>
        <w:rPr>
          <w:rFonts w:ascii="Times New Roman" w:hAnsi="Times New Roman"/>
          <w:color w:val="000000"/>
          <w:sz w:val="28"/>
        </w:rPr>
        <w:t>Клисфена</w:t>
      </w:r>
      <w:proofErr w:type="spellEnd"/>
      <w:r>
        <w:rPr>
          <w:rFonts w:ascii="Times New Roman" w:hAnsi="Times New Roman"/>
          <w:color w:val="000000"/>
          <w:sz w:val="28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>
        <w:rPr>
          <w:rFonts w:ascii="Times New Roman" w:hAnsi="Times New Roman"/>
          <w:color w:val="000000"/>
          <w:sz w:val="28"/>
        </w:rPr>
        <w:t>Фемистокл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Битва при Фермопилах. Захват персами Аттики. Победы греков в </w:t>
      </w:r>
      <w:proofErr w:type="spellStart"/>
      <w:r>
        <w:rPr>
          <w:rFonts w:ascii="Times New Roman" w:hAnsi="Times New Roman"/>
          <w:color w:val="000000"/>
          <w:sz w:val="28"/>
        </w:rPr>
        <w:t>Саламинском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сражении, при </w:t>
      </w:r>
      <w:proofErr w:type="spellStart"/>
      <w:r>
        <w:rPr>
          <w:rFonts w:ascii="Times New Roman" w:hAnsi="Times New Roman"/>
          <w:color w:val="000000"/>
          <w:sz w:val="28"/>
        </w:rPr>
        <w:t>Платеях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Микале</w:t>
      </w:r>
      <w:proofErr w:type="spellEnd"/>
      <w:r>
        <w:rPr>
          <w:rFonts w:ascii="Times New Roman" w:hAnsi="Times New Roman"/>
          <w:color w:val="000000"/>
          <w:sz w:val="28"/>
        </w:rPr>
        <w:t>. Итоги греко-персидских войн.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Культура Древней Греции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Рим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Природа и население </w:t>
      </w:r>
      <w:proofErr w:type="spellStart"/>
      <w:r>
        <w:rPr>
          <w:rFonts w:ascii="Times New Roman" w:hAnsi="Times New Roman"/>
          <w:color w:val="000000"/>
          <w:sz w:val="28"/>
        </w:rPr>
        <w:t>Апеннинского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Поздняя Римская республика. Гражданские войны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>
        <w:rPr>
          <w:rFonts w:ascii="Times New Roman" w:hAnsi="Times New Roman"/>
          <w:color w:val="000000"/>
          <w:sz w:val="28"/>
        </w:rPr>
        <w:t>Гракхов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>
        <w:rPr>
          <w:rFonts w:ascii="Times New Roman" w:hAnsi="Times New Roman"/>
          <w:color w:val="000000"/>
          <w:sz w:val="28"/>
        </w:rPr>
        <w:t>Октавиана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Расцвет и падение Римской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proofErr w:type="spellStart"/>
      <w:r>
        <w:rPr>
          <w:rFonts w:ascii="Times New Roman" w:hAnsi="Times New Roman"/>
          <w:color w:val="000000"/>
          <w:sz w:val="28"/>
        </w:rPr>
        <w:t>Октавиан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Великого переселения народов. Рим и варвары. Падение Западной Римской империи.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Культура Древнего Рима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Историческое и культурное наследие цивилизаций Древнего мира. 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Народы Европы в раннее Средневековье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>
        <w:rPr>
          <w:rFonts w:ascii="Times New Roman" w:hAnsi="Times New Roman"/>
          <w:color w:val="000000"/>
          <w:sz w:val="28"/>
        </w:rPr>
        <w:t>Хлодвиг</w:t>
      </w:r>
      <w:proofErr w:type="spellEnd"/>
      <w:r>
        <w:rPr>
          <w:rFonts w:ascii="Times New Roman" w:hAnsi="Times New Roman"/>
          <w:color w:val="000000"/>
          <w:sz w:val="28"/>
        </w:rPr>
        <w:t>. Усиление королевской власти. Салическая правда. Принятие франками христианства.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Франкское государство в VIII–IX вв. Усиление власти майордомов. Карл </w:t>
      </w:r>
      <w:proofErr w:type="spellStart"/>
      <w:r>
        <w:rPr>
          <w:rFonts w:ascii="Times New Roman" w:hAnsi="Times New Roman"/>
          <w:color w:val="000000"/>
          <w:sz w:val="28"/>
        </w:rPr>
        <w:t>Мартелл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>
        <w:rPr>
          <w:rFonts w:ascii="Times New Roman" w:hAnsi="Times New Roman"/>
          <w:color w:val="000000"/>
          <w:sz w:val="28"/>
        </w:rPr>
        <w:t>Верденский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раздел, его причины и значение.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Византийская империя в VI–ХI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Территория, население империи </w:t>
      </w:r>
      <w:proofErr w:type="spellStart"/>
      <w:r>
        <w:rPr>
          <w:rFonts w:ascii="Times New Roman" w:hAnsi="Times New Roman"/>
          <w:color w:val="000000"/>
          <w:sz w:val="28"/>
        </w:rPr>
        <w:t>ромеев</w:t>
      </w:r>
      <w:proofErr w:type="spellEnd"/>
      <w:r>
        <w:rPr>
          <w:rFonts w:ascii="Times New Roman" w:hAnsi="Times New Roman"/>
          <w:color w:val="000000"/>
          <w:sz w:val="28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Арабы в VI–ХI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Европы в ХII–ХV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ХIV в. (Жакерия, восстание </w:t>
      </w:r>
      <w:proofErr w:type="spellStart"/>
      <w:r>
        <w:rPr>
          <w:rFonts w:ascii="Times New Roman" w:hAnsi="Times New Roman"/>
          <w:color w:val="000000"/>
          <w:sz w:val="28"/>
        </w:rPr>
        <w:t>Уота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Тайлера</w:t>
      </w:r>
      <w:proofErr w:type="spellEnd"/>
      <w:r>
        <w:rPr>
          <w:rFonts w:ascii="Times New Roman" w:hAnsi="Times New Roman"/>
          <w:color w:val="000000"/>
          <w:sz w:val="28"/>
        </w:rPr>
        <w:t>). Гуситское движение в Чехии.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Византийская империя и славянские государства в ХII–ХV вв. Экспансия турок-османов. Османские завоевания на Балканах. Падение Константинополя.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Культура средневековой Европы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>
        <w:rPr>
          <w:rFonts w:ascii="Times New Roman" w:hAnsi="Times New Roman"/>
          <w:color w:val="000000"/>
          <w:sz w:val="28"/>
        </w:rPr>
        <w:t>И.Гутенберг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Востока в Средние века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>
        <w:rPr>
          <w:rFonts w:ascii="Times New Roman" w:hAnsi="Times New Roman"/>
          <w:color w:val="000000"/>
          <w:sz w:val="28"/>
        </w:rPr>
        <w:t>сегунов</w:t>
      </w:r>
      <w:proofErr w:type="spellEnd"/>
      <w:r>
        <w:rPr>
          <w:rFonts w:ascii="Times New Roman" w:hAnsi="Times New Roman"/>
          <w:color w:val="000000"/>
          <w:sz w:val="28"/>
        </w:rPr>
        <w:t>. Индия: раздробленность индийских княжеств, вторжение мусульман, Делийский султанат.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народов Востока. Литература. Архитектура. Традиционные искусства и ремесла.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доколумбовой Америки в Средние века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Средних веков.</w:t>
      </w:r>
    </w:p>
    <w:p w:rsidR="00E07D9C" w:rsidRDefault="00E07D9C">
      <w:pPr>
        <w:ind w:left="120"/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E07D9C" w:rsidRDefault="00E07D9C">
      <w:pPr>
        <w:ind w:left="120"/>
      </w:pP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и государства на территории нашей страны в древности. Восточная Европа в середине I тыс. н. э</w:t>
      </w:r>
      <w:r>
        <w:rPr>
          <w:rFonts w:ascii="Times New Roman" w:hAnsi="Times New Roman"/>
          <w:color w:val="000000"/>
          <w:sz w:val="28"/>
        </w:rPr>
        <w:t>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>
        <w:rPr>
          <w:rFonts w:ascii="Times New Roman" w:hAnsi="Times New Roman"/>
          <w:color w:val="000000"/>
          <w:sz w:val="28"/>
        </w:rPr>
        <w:t>Беломорья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</w:t>
      </w:r>
      <w:r>
        <w:rPr>
          <w:rFonts w:ascii="Times New Roman" w:hAnsi="Times New Roman"/>
          <w:color w:val="000000"/>
          <w:sz w:val="28"/>
        </w:rPr>
        <w:lastRenderedPageBreak/>
        <w:t>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>
        <w:rPr>
          <w:rFonts w:ascii="Times New Roman" w:hAnsi="Times New Roman"/>
          <w:color w:val="000000"/>
          <w:sz w:val="28"/>
        </w:rPr>
        <w:t>Боспорское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царство. Пантикапей. Античный Херсонес. Скифское царство в Крыму. Дербент.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>
        <w:rPr>
          <w:rFonts w:ascii="Times New Roman" w:hAnsi="Times New Roman"/>
          <w:color w:val="000000"/>
          <w:sz w:val="28"/>
        </w:rPr>
        <w:t>балты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финно-</w:t>
      </w:r>
      <w:proofErr w:type="spellStart"/>
      <w:r>
        <w:rPr>
          <w:rFonts w:ascii="Times New Roman" w:hAnsi="Times New Roman"/>
          <w:color w:val="000000"/>
          <w:sz w:val="28"/>
        </w:rPr>
        <w:t>угры</w:t>
      </w:r>
      <w:proofErr w:type="spellEnd"/>
      <w:r>
        <w:rPr>
          <w:rFonts w:ascii="Times New Roman" w:hAnsi="Times New Roman"/>
          <w:color w:val="000000"/>
          <w:sz w:val="28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>
        <w:rPr>
          <w:rFonts w:ascii="Times New Roman" w:hAnsi="Times New Roman"/>
          <w:color w:val="000000"/>
          <w:sz w:val="28"/>
        </w:rPr>
        <w:t>Булгария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Русь в IX – начале XII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Русь в конце X – начале XII в.</w:t>
      </w:r>
      <w:r>
        <w:rPr>
          <w:rFonts w:ascii="Times New Roman" w:hAnsi="Times New Roman"/>
          <w:color w:val="000000"/>
          <w:sz w:val="28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>
        <w:rPr>
          <w:rFonts w:ascii="Times New Roman" w:hAnsi="Times New Roman"/>
          <w:color w:val="000000"/>
          <w:sz w:val="28"/>
        </w:rPr>
        <w:t>Дешт</w:t>
      </w:r>
      <w:proofErr w:type="spellEnd"/>
      <w:r>
        <w:rPr>
          <w:rFonts w:ascii="Times New Roman" w:hAnsi="Times New Roman"/>
          <w:color w:val="000000"/>
          <w:sz w:val="28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пространство.</w:t>
      </w:r>
      <w:r>
        <w:rPr>
          <w:rFonts w:ascii="Times New Roman" w:hAnsi="Times New Roman"/>
          <w:color w:val="000000"/>
          <w:sz w:val="28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Русь в середине XII – начале XIII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Русские земли и их соседи в середине XIII – XIV в.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>
        <w:rPr>
          <w:rFonts w:ascii="Times New Roman" w:hAnsi="Times New Roman"/>
          <w:color w:val="000000"/>
          <w:sz w:val="28"/>
        </w:rPr>
        <w:t>Касимовское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ханство. Народы Северного Кавказа. Итальянские фактории Причерноморья (</w:t>
      </w:r>
      <w:proofErr w:type="spellStart"/>
      <w:r>
        <w:rPr>
          <w:rFonts w:ascii="Times New Roman" w:hAnsi="Times New Roman"/>
          <w:color w:val="000000"/>
          <w:sz w:val="28"/>
        </w:rPr>
        <w:t>Каффа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Солдайя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др.) и их роль в системе торговых и политических связей Руси с Западом и Востоком.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>
        <w:rPr>
          <w:rFonts w:ascii="Times New Roman" w:hAnsi="Times New Roman"/>
          <w:color w:val="000000"/>
          <w:sz w:val="28"/>
        </w:rPr>
        <w:t>Епифаний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Формирование единого Русского государства в XV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>
        <w:rPr>
          <w:rFonts w:ascii="Times New Roman" w:hAnsi="Times New Roman"/>
          <w:color w:val="000000"/>
          <w:sz w:val="28"/>
        </w:rPr>
        <w:t>Внутрицерковная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борьба (иосифляне и </w:t>
      </w:r>
      <w:proofErr w:type="spellStart"/>
      <w:r>
        <w:rPr>
          <w:rFonts w:ascii="Times New Roman" w:hAnsi="Times New Roman"/>
          <w:color w:val="000000"/>
          <w:sz w:val="28"/>
        </w:rPr>
        <w:t>нестяжатели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). Ереси. </w:t>
      </w:r>
      <w:proofErr w:type="spellStart"/>
      <w:r>
        <w:rPr>
          <w:rFonts w:ascii="Times New Roman" w:hAnsi="Times New Roman"/>
          <w:color w:val="000000"/>
          <w:sz w:val="28"/>
        </w:rPr>
        <w:t>Геннадиевская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>
        <w:rPr>
          <w:rFonts w:ascii="Times New Roman" w:hAnsi="Times New Roman"/>
          <w:color w:val="000000"/>
          <w:sz w:val="28"/>
        </w:rPr>
        <w:t>Хожение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КОНЕЦ XV – XVII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Великие географические открытия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>
        <w:rPr>
          <w:rFonts w:ascii="Times New Roman" w:hAnsi="Times New Roman"/>
          <w:color w:val="000000"/>
          <w:sz w:val="28"/>
        </w:rPr>
        <w:t>Тордесильясский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договор 1494 г. Открытие </w:t>
      </w:r>
      <w:proofErr w:type="spellStart"/>
      <w:r>
        <w:rPr>
          <w:rFonts w:ascii="Times New Roman" w:hAnsi="Times New Roman"/>
          <w:color w:val="000000"/>
          <w:sz w:val="28"/>
        </w:rPr>
        <w:t>Васко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да </w:t>
      </w:r>
      <w:proofErr w:type="spellStart"/>
      <w:r>
        <w:rPr>
          <w:rFonts w:ascii="Times New Roman" w:hAnsi="Times New Roman"/>
          <w:color w:val="000000"/>
          <w:sz w:val="28"/>
        </w:rPr>
        <w:t>Гамой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>
        <w:rPr>
          <w:rFonts w:ascii="Times New Roman" w:hAnsi="Times New Roman"/>
          <w:color w:val="000000"/>
          <w:sz w:val="28"/>
        </w:rPr>
        <w:t>Писарро</w:t>
      </w:r>
      <w:proofErr w:type="spellEnd"/>
      <w:r>
        <w:rPr>
          <w:rFonts w:ascii="Times New Roman" w:hAnsi="Times New Roman"/>
          <w:color w:val="000000"/>
          <w:sz w:val="28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– XVI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Изменения в европейском обществе в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Реформация и контрреформация в Европе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</w:t>
      </w:r>
      <w:r>
        <w:rPr>
          <w:rFonts w:ascii="Times New Roman" w:hAnsi="Times New Roman"/>
          <w:color w:val="000000"/>
          <w:sz w:val="28"/>
        </w:rPr>
        <w:lastRenderedPageBreak/>
        <w:t>Борьба католической церкви против реформационного движения. Контрреформация. Инквизиция.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Европы в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Испания</w:t>
      </w:r>
      <w:r>
        <w:rPr>
          <w:rFonts w:ascii="Times New Roman" w:hAnsi="Times New Roman"/>
          <w:color w:val="000000"/>
          <w:sz w:val="28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Нацио</w:t>
      </w:r>
      <w:proofErr w:type="spellEnd"/>
      <w:r>
        <w:rPr>
          <w:rFonts w:ascii="Times New Roman" w:hAnsi="Times New Roman"/>
          <w:color w:val="000000"/>
          <w:sz w:val="28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</w:rPr>
        <w:t>нально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Франция:</w:t>
      </w:r>
      <w:r>
        <w:rPr>
          <w:rFonts w:ascii="Times New Roman" w:hAnsi="Times New Roman"/>
          <w:color w:val="000000"/>
          <w:sz w:val="28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Англия.</w:t>
      </w:r>
      <w:r>
        <w:rPr>
          <w:rFonts w:ascii="Times New Roman" w:hAnsi="Times New Roman"/>
          <w:color w:val="000000"/>
          <w:sz w:val="28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Английская революция середины XVII в.</w:t>
      </w:r>
      <w:r>
        <w:rPr>
          <w:rFonts w:ascii="Times New Roman" w:hAnsi="Times New Roman"/>
          <w:color w:val="000000"/>
          <w:sz w:val="28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Центральной, Южной и Юго-Восточной Европы.</w:t>
      </w:r>
      <w:r>
        <w:rPr>
          <w:rFonts w:ascii="Times New Roman" w:hAnsi="Times New Roman"/>
          <w:color w:val="000000"/>
          <w:sz w:val="28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Международные отношения в XVI–XVII вв.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Европейская культура в раннее Новое время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Востока в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Османская империя:</w:t>
      </w:r>
      <w:r>
        <w:rPr>
          <w:rFonts w:ascii="Times New Roman" w:hAnsi="Times New Roman"/>
          <w:color w:val="000000"/>
          <w:sz w:val="28"/>
        </w:rPr>
        <w:t xml:space="preserve"> на вершине могущества. Сулейман I Великолепный: завоеватель, законодатель. Управление многонациональной империей. Османская армия. </w:t>
      </w:r>
      <w:r>
        <w:rPr>
          <w:rFonts w:ascii="Times New Roman" w:hAnsi="Times New Roman"/>
          <w:b/>
          <w:color w:val="000000"/>
          <w:sz w:val="28"/>
        </w:rPr>
        <w:t>Индия</w:t>
      </w:r>
      <w:r>
        <w:rPr>
          <w:rFonts w:ascii="Times New Roman" w:hAnsi="Times New Roman"/>
          <w:color w:val="000000"/>
          <w:sz w:val="28"/>
        </w:rPr>
        <w:t xml:space="preserve"> при Великих Моголах. Начало проникновения европейцев. Ост-Индские компании. </w:t>
      </w:r>
      <w:r>
        <w:rPr>
          <w:rFonts w:ascii="Times New Roman" w:hAnsi="Times New Roman"/>
          <w:b/>
          <w:color w:val="000000"/>
          <w:sz w:val="28"/>
        </w:rPr>
        <w:t>Китай</w:t>
      </w:r>
      <w:r>
        <w:rPr>
          <w:rFonts w:ascii="Times New Roman" w:hAnsi="Times New Roman"/>
          <w:color w:val="000000"/>
          <w:sz w:val="28"/>
        </w:rPr>
        <w:t xml:space="preserve"> в эпоху Мин. Экономическая и социальная политика государства. Утверждение маньчжурской династии Цин. </w:t>
      </w:r>
      <w:r>
        <w:rPr>
          <w:rFonts w:ascii="Times New Roman" w:hAnsi="Times New Roman"/>
          <w:b/>
          <w:color w:val="000000"/>
          <w:sz w:val="28"/>
        </w:rPr>
        <w:t>Япония:</w:t>
      </w:r>
      <w:r>
        <w:rPr>
          <w:rFonts w:ascii="Times New Roman" w:hAnsi="Times New Roman"/>
          <w:color w:val="000000"/>
          <w:sz w:val="28"/>
        </w:rPr>
        <w:t xml:space="preserve"> борьба знатных кланов за власть, установление </w:t>
      </w:r>
      <w:proofErr w:type="spellStart"/>
      <w:r>
        <w:rPr>
          <w:rFonts w:ascii="Times New Roman" w:hAnsi="Times New Roman"/>
          <w:color w:val="000000"/>
          <w:sz w:val="28"/>
        </w:rPr>
        <w:t>сегуната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Токугава</w:t>
      </w:r>
      <w:proofErr w:type="spellEnd"/>
      <w:r>
        <w:rPr>
          <w:rFonts w:ascii="Times New Roman" w:hAnsi="Times New Roman"/>
          <w:color w:val="000000"/>
          <w:sz w:val="28"/>
        </w:rPr>
        <w:t>, укрепление централизованного государства. «Закрытие» страны для иноземцев. Культура и искусство стран Востока в XVI–XVII вв.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Обобщение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РОССИЯ В XVI–XVII вв.: ОТ ВЕЛИКОГО КНЯЖЕСТВА К ЦАРСТВУ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XVI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Завершение объединения русских земель.</w:t>
      </w:r>
      <w:r>
        <w:rPr>
          <w:rFonts w:ascii="Times New Roman" w:hAnsi="Times New Roman"/>
          <w:color w:val="000000"/>
          <w:sz w:val="28"/>
        </w:rPr>
        <w:t xml:space="preserve">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Царствование Ивана IV.</w:t>
      </w:r>
      <w:r>
        <w:rPr>
          <w:rFonts w:ascii="Times New Roman" w:hAnsi="Times New Roman"/>
          <w:color w:val="000000"/>
          <w:sz w:val="28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</w:t>
      </w:r>
      <w:r>
        <w:rPr>
          <w:rFonts w:ascii="Times New Roman" w:hAnsi="Times New Roman"/>
          <w:color w:val="000000"/>
          <w:sz w:val="28"/>
        </w:rPr>
        <w:lastRenderedPageBreak/>
        <w:t>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конце XVI в.</w:t>
      </w:r>
      <w:r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>
        <w:rPr>
          <w:rFonts w:ascii="Times New Roman" w:hAnsi="Times New Roman"/>
          <w:color w:val="000000"/>
          <w:sz w:val="28"/>
        </w:rPr>
        <w:t>Тявзинский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Смута в России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Накануне Смуты.</w:t>
      </w:r>
      <w:r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Смутное время начала XVII в.</w:t>
      </w:r>
      <w:r>
        <w:rPr>
          <w:rFonts w:ascii="Times New Roman" w:hAnsi="Times New Roman"/>
          <w:color w:val="000000"/>
          <w:sz w:val="28"/>
        </w:rPr>
        <w:t xml:space="preserve">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Царь Василий Шуйский. Восстание Ивана </w:t>
      </w:r>
      <w:proofErr w:type="spellStart"/>
      <w:r>
        <w:rPr>
          <w:rFonts w:ascii="Times New Roman" w:hAnsi="Times New Roman"/>
          <w:color w:val="000000"/>
          <w:sz w:val="28"/>
        </w:rPr>
        <w:t>Болотникова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>
        <w:rPr>
          <w:rFonts w:ascii="Times New Roman" w:hAnsi="Times New Roman"/>
          <w:color w:val="000000"/>
          <w:sz w:val="28"/>
        </w:rPr>
        <w:t>Делагарди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распад тушинского лагеря. Открытое вступление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войну против России. Оборона Смоленска.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>
        <w:rPr>
          <w:rFonts w:ascii="Times New Roman" w:hAnsi="Times New Roman"/>
          <w:color w:val="000000"/>
          <w:sz w:val="28"/>
        </w:rPr>
        <w:t>Гермоген</w:t>
      </w:r>
      <w:proofErr w:type="spellEnd"/>
      <w:r>
        <w:rPr>
          <w:rFonts w:ascii="Times New Roman" w:hAnsi="Times New Roman"/>
          <w:color w:val="000000"/>
          <w:sz w:val="28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Окончание Смуты.</w:t>
      </w:r>
      <w:r>
        <w:rPr>
          <w:rFonts w:ascii="Times New Roman" w:hAnsi="Times New Roman"/>
          <w:color w:val="000000"/>
          <w:sz w:val="28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>
        <w:rPr>
          <w:rFonts w:ascii="Times New Roman" w:hAnsi="Times New Roman"/>
          <w:color w:val="000000"/>
          <w:sz w:val="28"/>
        </w:rPr>
        <w:t>Столбовский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 со Швецией: утрата выхода к Балтийскому морю. Продолжение войны с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Поход принца Владислава на Москву. Заключение </w:t>
      </w:r>
      <w:proofErr w:type="spellStart"/>
      <w:r>
        <w:rPr>
          <w:rFonts w:ascii="Times New Roman" w:hAnsi="Times New Roman"/>
          <w:color w:val="000000"/>
          <w:sz w:val="28"/>
        </w:rPr>
        <w:t>Деулинского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перемирия с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>. Итоги и последствия Смутного времени.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XVII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>
        <w:rPr>
          <w:rFonts w:ascii="Times New Roman" w:hAnsi="Times New Roman"/>
          <w:color w:val="000000"/>
          <w:sz w:val="28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>
        <w:rPr>
          <w:rFonts w:ascii="Times New Roman" w:hAnsi="Times New Roman"/>
          <w:color w:val="000000"/>
          <w:sz w:val="28"/>
        </w:rPr>
        <w:t>И</w:t>
      </w:r>
      <w:proofErr w:type="spellEnd"/>
      <w:r>
        <w:rPr>
          <w:rFonts w:ascii="Times New Roman" w:hAnsi="Times New Roman"/>
          <w:color w:val="000000"/>
          <w:sz w:val="28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Экономическое развитие России в XVII в.</w:t>
      </w:r>
      <w:r>
        <w:rPr>
          <w:rFonts w:ascii="Times New Roman" w:hAnsi="Times New Roman"/>
          <w:color w:val="000000"/>
          <w:sz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>
        <w:rPr>
          <w:rFonts w:ascii="Times New Roman" w:hAnsi="Times New Roman"/>
          <w:color w:val="000000"/>
          <w:sz w:val="28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>
        <w:rPr>
          <w:rFonts w:ascii="Times New Roman" w:hAnsi="Times New Roman"/>
          <w:color w:val="000000"/>
          <w:sz w:val="28"/>
        </w:rPr>
        <w:lastRenderedPageBreak/>
        <w:t>реформа 1654 г. Медный бунт. Побеги крестьян на Дон и в Сибирь. Восстание Степана Разина.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политика России в XVII в.</w:t>
      </w:r>
      <w:r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>
        <w:rPr>
          <w:rFonts w:ascii="Times New Roman" w:hAnsi="Times New Roman"/>
          <w:color w:val="000000"/>
          <w:sz w:val="28"/>
        </w:rPr>
        <w:t>Поляновский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мир. Контакты с православным населением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: противодействие полонизации, распространению католичества. Контакты с Запорожской </w:t>
      </w:r>
      <w:proofErr w:type="spellStart"/>
      <w:r>
        <w:rPr>
          <w:rFonts w:ascii="Times New Roman" w:hAnsi="Times New Roman"/>
          <w:color w:val="000000"/>
          <w:sz w:val="28"/>
        </w:rPr>
        <w:t>Сечью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. Восстание Богдана Хмельницкого. Пере- </w:t>
      </w:r>
      <w:proofErr w:type="spellStart"/>
      <w:r>
        <w:rPr>
          <w:rFonts w:ascii="Times New Roman" w:hAnsi="Times New Roman"/>
          <w:color w:val="000000"/>
          <w:sz w:val="28"/>
        </w:rPr>
        <w:t>яславская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1654–1667 гг. </w:t>
      </w:r>
      <w:proofErr w:type="spellStart"/>
      <w:r>
        <w:rPr>
          <w:rFonts w:ascii="Times New Roman" w:hAnsi="Times New Roman"/>
          <w:color w:val="000000"/>
          <w:sz w:val="28"/>
        </w:rPr>
        <w:t>Андрусовское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>
        <w:rPr>
          <w:rFonts w:ascii="Times New Roman" w:hAnsi="Times New Roman"/>
          <w:color w:val="000000"/>
          <w:sz w:val="28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картине мира человека в XVI–XVII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>
        <w:rPr>
          <w:rFonts w:ascii="Times New Roman" w:hAnsi="Times New Roman"/>
          <w:color w:val="000000"/>
          <w:sz w:val="28"/>
        </w:rPr>
        <w:t>Солари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Алевиз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Фрязин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Петрок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>
        <w:rPr>
          <w:rFonts w:ascii="Times New Roman" w:hAnsi="Times New Roman"/>
          <w:color w:val="000000"/>
          <w:sz w:val="28"/>
        </w:rPr>
        <w:t>Парсунная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живопись.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>
        <w:rPr>
          <w:rFonts w:ascii="Times New Roman" w:hAnsi="Times New Roman"/>
          <w:color w:val="000000"/>
          <w:sz w:val="28"/>
        </w:rPr>
        <w:t>Симеон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Полоцкий. Немецкая слобода как проводник европейского культурного влияния. Посадская сатира XVII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>
        <w:rPr>
          <w:rFonts w:ascii="Times New Roman" w:hAnsi="Times New Roman"/>
          <w:color w:val="000000"/>
          <w:sz w:val="28"/>
        </w:rPr>
        <w:t>Гизеля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первое учебное пособие по истории.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XVI–XVII вв.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XVIII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Век Просвещения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>
        <w:rPr>
          <w:rFonts w:ascii="Times New Roman" w:hAnsi="Times New Roman"/>
          <w:color w:val="000000"/>
          <w:sz w:val="28"/>
        </w:rPr>
        <w:t>Д’Аламбер</w:t>
      </w:r>
      <w:proofErr w:type="spellEnd"/>
      <w:r>
        <w:rPr>
          <w:rFonts w:ascii="Times New Roman" w:hAnsi="Times New Roman"/>
          <w:color w:val="000000"/>
          <w:sz w:val="28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Европы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Монархии в Европе XVIII в.:</w:t>
      </w:r>
      <w:r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Великобритания в XVIII в.</w:t>
      </w:r>
      <w:r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>
        <w:rPr>
          <w:rFonts w:ascii="Times New Roman" w:hAnsi="Times New Roman"/>
          <w:color w:val="000000"/>
          <w:sz w:val="28"/>
        </w:rPr>
        <w:t>Луддизм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Германские государства, монархия Габсбургов, итальянские земли в XVIII в.</w:t>
      </w:r>
      <w:r>
        <w:rPr>
          <w:rFonts w:ascii="Times New Roman" w:hAnsi="Times New Roman"/>
          <w:color w:val="000000"/>
          <w:sz w:val="28"/>
        </w:rPr>
        <w:t xml:space="preserve"> Раздробленность Германии. Возвышение Пруссии. Фридрих II Великий. </w:t>
      </w:r>
      <w:proofErr w:type="spellStart"/>
      <w:r>
        <w:rPr>
          <w:rFonts w:ascii="Times New Roman" w:hAnsi="Times New Roman"/>
          <w:color w:val="000000"/>
          <w:sz w:val="28"/>
        </w:rPr>
        <w:t>Габсбургская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монархия в XVIII в. Правление Марии </w:t>
      </w:r>
      <w:proofErr w:type="spellStart"/>
      <w:r>
        <w:rPr>
          <w:rFonts w:ascii="Times New Roman" w:hAnsi="Times New Roman"/>
          <w:color w:val="000000"/>
          <w:sz w:val="28"/>
        </w:rPr>
        <w:t>Терезии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Государства Пиренейского полуострова.</w:t>
      </w:r>
      <w:r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Французская революция конца XVIII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>
        <w:rPr>
          <w:rFonts w:ascii="Times New Roman" w:hAnsi="Times New Roman"/>
          <w:color w:val="000000"/>
          <w:sz w:val="28"/>
        </w:rPr>
        <w:t>Вареннский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Европейская культура в XVIII в.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XVIII в.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>. Войны антифранцузских коалиций против революционной Франции. Колониальные захваты европейских держав.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Востока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>
        <w:rPr>
          <w:rFonts w:ascii="Times New Roman" w:hAnsi="Times New Roman"/>
          <w:color w:val="000000"/>
          <w:sz w:val="28"/>
        </w:rPr>
        <w:t>Сегуны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дайме. Положение сословий. Культура стран Востока в XVIII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XVIII в.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РОССИЯ В КОНЦЕ XVII – XVIII в.: ОТ ЦАРСТВА К ИМПЕРИИ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эпоху преобразований Петра 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>
        <w:rPr>
          <w:rFonts w:ascii="Times New Roman" w:hAnsi="Times New Roman"/>
          <w:color w:val="000000"/>
          <w:sz w:val="28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proofErr w:type="spellStart"/>
      <w:r>
        <w:rPr>
          <w:rFonts w:ascii="Times New Roman" w:hAnsi="Times New Roman"/>
          <w:color w:val="000000"/>
          <w:sz w:val="28"/>
        </w:rPr>
        <w:t>Хованщина</w:t>
      </w:r>
      <w:proofErr w:type="spellEnd"/>
      <w:r>
        <w:rPr>
          <w:rFonts w:ascii="Times New Roman" w:hAnsi="Times New Roman"/>
          <w:color w:val="000000"/>
          <w:sz w:val="28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Экономическая политика.</w:t>
      </w:r>
      <w:r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политика.</w:t>
      </w:r>
      <w:r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Реформы управления.</w:t>
      </w:r>
      <w:r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Первые гвардейские полки. Создание регулярной армии, военного флота. Рекрутские наборы.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Церковная реформа.</w:t>
      </w:r>
      <w:r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Оппозиция реформам Петра I. </w:t>
      </w:r>
      <w:r>
        <w:rPr>
          <w:rFonts w:ascii="Times New Roman" w:hAnsi="Times New Roman"/>
          <w:color w:val="000000"/>
          <w:sz w:val="28"/>
        </w:rPr>
        <w:t>Социальные движения в первой четверти XVIII в. Восстания в Астрахани, Башкирии, на Дону. Дело царевича Алексея.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политика.</w:t>
      </w:r>
      <w:r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>
        <w:rPr>
          <w:rFonts w:ascii="Times New Roman" w:hAnsi="Times New Roman"/>
          <w:color w:val="000000"/>
          <w:sz w:val="28"/>
        </w:rPr>
        <w:t>Прутский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поход. Борьба за гегемонию на Балтике. Сражения у м. Гангут и о. </w:t>
      </w:r>
      <w:proofErr w:type="spellStart"/>
      <w:r>
        <w:rPr>
          <w:rFonts w:ascii="Times New Roman" w:hAnsi="Times New Roman"/>
          <w:color w:val="000000"/>
          <w:sz w:val="28"/>
        </w:rPr>
        <w:t>Гренгам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Ништадтский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Преобразования Петра I в области культуры.</w:t>
      </w:r>
      <w:r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Образ Петра I в русской культуре.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перевороты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>
        <w:rPr>
          <w:rFonts w:ascii="Times New Roman" w:hAnsi="Times New Roman"/>
          <w:color w:val="000000"/>
          <w:sz w:val="28"/>
        </w:rPr>
        <w:t>верховников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Волын</w:t>
      </w:r>
      <w:proofErr w:type="spellEnd"/>
      <w:r>
        <w:rPr>
          <w:rFonts w:ascii="Times New Roman" w:hAnsi="Times New Roman"/>
          <w:color w:val="000000"/>
          <w:sz w:val="28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</w:rPr>
        <w:t>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, Б. Х. Миниха в управлении и политической жизни страны.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Укрепление границ империи на восточной и юго-восточной окраинах. Переход Младшего </w:t>
      </w:r>
      <w:proofErr w:type="spellStart"/>
      <w:r>
        <w:rPr>
          <w:rFonts w:ascii="Times New Roman" w:hAnsi="Times New Roman"/>
          <w:color w:val="000000"/>
          <w:sz w:val="28"/>
        </w:rPr>
        <w:t>жуза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 суверенитет Российской империи. Война с Османской империей.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при Елизавете Петровне.</w:t>
      </w:r>
      <w:r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</w:t>
      </w:r>
      <w:r>
        <w:rPr>
          <w:rFonts w:ascii="Times New Roman" w:hAnsi="Times New Roman"/>
          <w:color w:val="000000"/>
          <w:sz w:val="28"/>
        </w:rPr>
        <w:lastRenderedPageBreak/>
        <w:t xml:space="preserve">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>
        <w:rPr>
          <w:rFonts w:ascii="Times New Roman" w:hAnsi="Times New Roman"/>
          <w:color w:val="000000"/>
          <w:sz w:val="28"/>
        </w:rPr>
        <w:t>И</w:t>
      </w:r>
      <w:proofErr w:type="spellEnd"/>
      <w:r>
        <w:rPr>
          <w:rFonts w:ascii="Times New Roman" w:hAnsi="Times New Roman"/>
          <w:color w:val="000000"/>
          <w:sz w:val="28"/>
        </w:rPr>
        <w:t>. И. Шувалов. Россия в международных конфликтах 1740–1750-х гг. Участие в Семилетней войне.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Петр III.</w:t>
      </w:r>
      <w:r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Правление Екатерины II и Павла I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политика Екатерины II.</w:t>
      </w:r>
      <w:r>
        <w:rPr>
          <w:rFonts w:ascii="Times New Roman" w:hAnsi="Times New Roman"/>
          <w:color w:val="000000"/>
          <w:sz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>
        <w:rPr>
          <w:rFonts w:ascii="Times New Roman" w:hAnsi="Times New Roman"/>
          <w:color w:val="000000"/>
          <w:sz w:val="28"/>
        </w:rPr>
        <w:t>Новороссии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Поволжье, других регионах. Укрепление веротерпимости по отношению к </w:t>
      </w:r>
      <w:proofErr w:type="spellStart"/>
      <w:r>
        <w:rPr>
          <w:rFonts w:ascii="Times New Roman" w:hAnsi="Times New Roman"/>
          <w:color w:val="000000"/>
          <w:sz w:val="28"/>
        </w:rPr>
        <w:t>неправославным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Экономическое развитие России во второй половине XVIII в.</w:t>
      </w:r>
      <w:r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>
        <w:rPr>
          <w:rFonts w:ascii="Times New Roman" w:hAnsi="Times New Roman"/>
          <w:color w:val="000000"/>
          <w:sz w:val="28"/>
        </w:rPr>
        <w:t>Рябушинские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Гарелины</w:t>
      </w:r>
      <w:proofErr w:type="spellEnd"/>
      <w:r>
        <w:rPr>
          <w:rFonts w:ascii="Times New Roman" w:hAnsi="Times New Roman"/>
          <w:color w:val="000000"/>
          <w:sz w:val="28"/>
        </w:rPr>
        <w:t>, Прохоровы, Демидовы и др.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Внутренняя и внешняя торговля. Торговые пути внутри страны. </w:t>
      </w:r>
      <w:proofErr w:type="gramStart"/>
      <w:r>
        <w:rPr>
          <w:rFonts w:ascii="Times New Roman" w:hAnsi="Times New Roman"/>
          <w:color w:val="000000"/>
          <w:sz w:val="28"/>
        </w:rPr>
        <w:t>Водно-транспортные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системы: </w:t>
      </w:r>
      <w:proofErr w:type="spellStart"/>
      <w:r>
        <w:rPr>
          <w:rFonts w:ascii="Times New Roman" w:hAnsi="Times New Roman"/>
          <w:color w:val="000000"/>
          <w:sz w:val="28"/>
        </w:rPr>
        <w:t>Вышневолоцкая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Тихвинская, Мариинская и др. Ярмарки и их роль во внутренней торговле. </w:t>
      </w:r>
      <w:proofErr w:type="spellStart"/>
      <w:r>
        <w:rPr>
          <w:rFonts w:ascii="Times New Roman" w:hAnsi="Times New Roman"/>
          <w:color w:val="000000"/>
          <w:sz w:val="28"/>
        </w:rPr>
        <w:t>Макарьевская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Ирбитская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Свенская</w:t>
      </w:r>
      <w:proofErr w:type="spellEnd"/>
      <w:r>
        <w:rPr>
          <w:rFonts w:ascii="Times New Roman" w:hAnsi="Times New Roman"/>
          <w:color w:val="000000"/>
          <w:sz w:val="28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Пугачева. </w:t>
      </w:r>
      <w:proofErr w:type="spellStart"/>
      <w:r>
        <w:rPr>
          <w:rFonts w:ascii="Times New Roman" w:hAnsi="Times New Roman"/>
          <w:color w:val="000000"/>
          <w:sz w:val="28"/>
        </w:rPr>
        <w:t>Антидворянский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XVIII в., ее основные задачи. </w:t>
      </w:r>
      <w:r>
        <w:rPr>
          <w:rFonts w:ascii="Times New Roman" w:hAnsi="Times New Roman"/>
          <w:color w:val="000000"/>
          <w:sz w:val="28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>
        <w:rPr>
          <w:rFonts w:ascii="Times New Roman" w:hAnsi="Times New Roman"/>
          <w:color w:val="000000"/>
          <w:sz w:val="28"/>
        </w:rPr>
        <w:t>Новороссией</w:t>
      </w:r>
      <w:proofErr w:type="spellEnd"/>
      <w:r>
        <w:rPr>
          <w:rFonts w:ascii="Times New Roman" w:hAnsi="Times New Roman"/>
          <w:color w:val="000000"/>
          <w:sz w:val="28"/>
        </w:rPr>
        <w:t>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Участие России в разделах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при Павле I. </w:t>
      </w:r>
      <w:r>
        <w:rPr>
          <w:rFonts w:ascii="Times New Roman" w:hAnsi="Times New Roman"/>
          <w:color w:val="000000"/>
          <w:sz w:val="28"/>
        </w:rPr>
        <w:t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</w:t>
      </w:r>
      <w:r>
        <w:rPr>
          <w:rFonts w:ascii="Times New Roman" w:hAnsi="Times New Roman"/>
          <w:color w:val="000000"/>
          <w:sz w:val="28"/>
        </w:rPr>
        <w:lastRenderedPageBreak/>
        <w:t>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</w:rPr>
        <w:t>городных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Наш край в XVIII в.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XIX – НАЧАЛО ХХ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Европа в начале XIX в.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>
        <w:rPr>
          <w:rFonts w:ascii="Times New Roman" w:hAnsi="Times New Roman"/>
          <w:color w:val="000000"/>
          <w:sz w:val="28"/>
        </w:rPr>
        <w:t>Антинаполеоновские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индустриального общества в первой половине XIX в.: экономика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>
        <w:rPr>
          <w:rFonts w:ascii="Times New Roman" w:hAnsi="Times New Roman"/>
          <w:color w:val="000000"/>
          <w:sz w:val="28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Италия.</w:t>
      </w:r>
      <w:r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</w:t>
      </w:r>
      <w:proofErr w:type="spellStart"/>
      <w:r>
        <w:rPr>
          <w:rFonts w:ascii="Times New Roman" w:hAnsi="Times New Roman"/>
          <w:color w:val="000000"/>
          <w:sz w:val="28"/>
        </w:rPr>
        <w:t>Кавур</w:t>
      </w:r>
      <w:proofErr w:type="spellEnd"/>
      <w:r>
        <w:rPr>
          <w:rFonts w:ascii="Times New Roman" w:hAnsi="Times New Roman"/>
          <w:color w:val="000000"/>
          <w:sz w:val="28"/>
        </w:rPr>
        <w:t>, Дж. Гарибальди. Образование единого государства. Король Виктор Эммануил II.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Германия.</w:t>
      </w:r>
      <w:r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Центральной и Юго-Восточной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Европы во второй половине XIX –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Габсбургская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</w:t>
      </w:r>
      <w:r>
        <w:rPr>
          <w:rFonts w:ascii="Times New Roman" w:hAnsi="Times New Roman"/>
          <w:color w:val="000000"/>
          <w:sz w:val="28"/>
        </w:rPr>
        <w:lastRenderedPageBreak/>
        <w:t>борьба за освобождение от османского господства. Русско-турецкая война 1877–1878 гг., ее итоги.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конце XIX – начале ХХ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Латинской Америки в XIX – начале ХХ в.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>
        <w:rPr>
          <w:rFonts w:ascii="Times New Roman" w:hAnsi="Times New Roman"/>
          <w:color w:val="000000"/>
          <w:sz w:val="28"/>
        </w:rPr>
        <w:t>Туссен-Лувертюр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>
        <w:rPr>
          <w:rFonts w:ascii="Times New Roman" w:hAnsi="Times New Roman"/>
          <w:color w:val="000000"/>
          <w:sz w:val="28"/>
        </w:rPr>
        <w:t>латифундизм</w:t>
      </w:r>
      <w:proofErr w:type="spellEnd"/>
      <w:r>
        <w:rPr>
          <w:rFonts w:ascii="Times New Roman" w:hAnsi="Times New Roman"/>
          <w:color w:val="000000"/>
          <w:sz w:val="28"/>
        </w:rPr>
        <w:t>. Проблемы модернизации. Мексиканская революция 1910–1917 гг.: участники, итоги, значение.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Азии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Япония.</w:t>
      </w:r>
      <w:r>
        <w:rPr>
          <w:rFonts w:ascii="Times New Roman" w:hAnsi="Times New Roman"/>
          <w:color w:val="000000"/>
          <w:sz w:val="28"/>
        </w:rPr>
        <w:t xml:space="preserve"> Внутренняя и внешняя политика </w:t>
      </w:r>
      <w:proofErr w:type="spellStart"/>
      <w:r>
        <w:rPr>
          <w:rFonts w:ascii="Times New Roman" w:hAnsi="Times New Roman"/>
          <w:color w:val="000000"/>
          <w:sz w:val="28"/>
        </w:rPr>
        <w:t>сегуната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Токугава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«Открытие Японии». Реставрация </w:t>
      </w:r>
      <w:proofErr w:type="spellStart"/>
      <w:r>
        <w:rPr>
          <w:rFonts w:ascii="Times New Roman" w:hAnsi="Times New Roman"/>
          <w:color w:val="000000"/>
          <w:sz w:val="28"/>
        </w:rPr>
        <w:t>Мэйдзи</w:t>
      </w:r>
      <w:proofErr w:type="spellEnd"/>
      <w:r>
        <w:rPr>
          <w:rFonts w:ascii="Times New Roman" w:hAnsi="Times New Roman"/>
          <w:color w:val="000000"/>
          <w:sz w:val="28"/>
        </w:rPr>
        <w:t>. Введение конституции. Модернизация в экономике и социальных отношениях. Переход к политике завоеваний.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Китай.</w:t>
      </w:r>
      <w:r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</w:t>
      </w:r>
      <w:proofErr w:type="spellStart"/>
      <w:r>
        <w:rPr>
          <w:rFonts w:ascii="Times New Roman" w:hAnsi="Times New Roman"/>
          <w:color w:val="000000"/>
          <w:sz w:val="28"/>
        </w:rPr>
        <w:t>самоусиления</w:t>
      </w:r>
      <w:proofErr w:type="spellEnd"/>
      <w:r>
        <w:rPr>
          <w:rFonts w:ascii="Times New Roman" w:hAnsi="Times New Roman"/>
          <w:color w:val="000000"/>
          <w:sz w:val="28"/>
        </w:rPr>
        <w:t>». Восстание «</w:t>
      </w:r>
      <w:proofErr w:type="spellStart"/>
      <w:r>
        <w:rPr>
          <w:rFonts w:ascii="Times New Roman" w:hAnsi="Times New Roman"/>
          <w:color w:val="000000"/>
          <w:sz w:val="28"/>
        </w:rPr>
        <w:t>ихэтуаней</w:t>
      </w:r>
      <w:proofErr w:type="spellEnd"/>
      <w:r>
        <w:rPr>
          <w:rFonts w:ascii="Times New Roman" w:hAnsi="Times New Roman"/>
          <w:color w:val="000000"/>
          <w:sz w:val="28"/>
        </w:rPr>
        <w:t>». Революция 1911–1913 гг. Сунь Ятсен.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Османская империя.</w:t>
      </w:r>
      <w:r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Политика </w:t>
      </w:r>
      <w:proofErr w:type="spellStart"/>
      <w:r>
        <w:rPr>
          <w:rFonts w:ascii="Times New Roman" w:hAnsi="Times New Roman"/>
          <w:color w:val="000000"/>
          <w:sz w:val="28"/>
        </w:rPr>
        <w:t>Танзимата</w:t>
      </w:r>
      <w:proofErr w:type="spellEnd"/>
      <w:r>
        <w:rPr>
          <w:rFonts w:ascii="Times New Roman" w:hAnsi="Times New Roman"/>
          <w:color w:val="000000"/>
          <w:sz w:val="28"/>
        </w:rPr>
        <w:t>. Принятие конституции. Младотурецкая революция 1908–1909 гг.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Индия.</w:t>
      </w:r>
      <w:r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>
        <w:rPr>
          <w:rFonts w:ascii="Times New Roman" w:hAnsi="Times New Roman"/>
          <w:color w:val="000000"/>
          <w:sz w:val="28"/>
        </w:rPr>
        <w:t>Тилак</w:t>
      </w:r>
      <w:proofErr w:type="spellEnd"/>
      <w:r>
        <w:rPr>
          <w:rFonts w:ascii="Times New Roman" w:hAnsi="Times New Roman"/>
          <w:color w:val="000000"/>
          <w:sz w:val="28"/>
        </w:rPr>
        <w:t>, М.К. Ганди.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Африки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культуры в XIX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XIX – начале XX в.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– начале ХХ в. (испано-американская война, русско-японская война, боснийский кризис). Балканские войны.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 (1 ч).</w:t>
      </w:r>
      <w:r>
        <w:rPr>
          <w:rFonts w:ascii="Times New Roman" w:hAnsi="Times New Roman"/>
          <w:color w:val="000000"/>
          <w:sz w:val="28"/>
        </w:rPr>
        <w:t xml:space="preserve"> Историческое и культурное наследие XIX в.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РОССИЙСКАЯ ИМПЕРИЯ В XIX – НАЧАЛЕ XX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либеральных реформ Александра I. Внешние и внутренние факторы. Негласный комитет. Реформы государственного управления. М. М. Сперанский.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 России. Война России с Францией 1805–1807 гг. </w:t>
      </w:r>
      <w:proofErr w:type="spellStart"/>
      <w:r>
        <w:rPr>
          <w:rFonts w:ascii="Times New Roman" w:hAnsi="Times New Roman"/>
          <w:color w:val="000000"/>
          <w:sz w:val="28"/>
        </w:rPr>
        <w:t>Тильзитский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Николаевское самодержавие: государственный консерватизм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России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>
        <w:rPr>
          <w:rFonts w:ascii="Times New Roman" w:hAnsi="Times New Roman"/>
          <w:color w:val="000000"/>
          <w:sz w:val="28"/>
        </w:rPr>
        <w:t>всесословности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правовом строе страны. Конституционный вопрос.</w:t>
      </w:r>
    </w:p>
    <w:p w:rsidR="00E07D9C" w:rsidRDefault="00B80E33">
      <w:pPr>
        <w:spacing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Многовекторность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 съезд РСДРП.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на пороге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>
        <w:rPr>
          <w:rFonts w:ascii="Times New Roman" w:hAnsi="Times New Roman"/>
          <w:color w:val="000000"/>
          <w:sz w:val="28"/>
        </w:rPr>
        <w:t>Цусимское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сражение.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>
        <w:rPr>
          <w:rFonts w:ascii="Times New Roman" w:hAnsi="Times New Roman"/>
          <w:color w:val="000000"/>
          <w:sz w:val="28"/>
        </w:rPr>
        <w:t>Неонароднические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>
        <w:rPr>
          <w:rFonts w:ascii="Times New Roman" w:hAnsi="Times New Roman"/>
          <w:color w:val="000000"/>
          <w:sz w:val="28"/>
        </w:rPr>
        <w:t>Правомонархические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</w:t>
      </w:r>
      <w:r>
        <w:rPr>
          <w:rFonts w:ascii="Times New Roman" w:hAnsi="Times New Roman"/>
          <w:color w:val="000000"/>
          <w:sz w:val="28"/>
        </w:rPr>
        <w:lastRenderedPageBreak/>
        <w:t>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XIX – начале ХХ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ХХ — начала XXI 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Влияние революционных событий на общемировые процессы XX в., историю народов России.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в начале XXI века: на пути восстановления и укрепления страны.</w:t>
      </w:r>
      <w:r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Восстановление лидирующих позиций России в международных отношениях. Отношения с США и Евросоюзом.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XX.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>
        <w:rPr>
          <w:rFonts w:ascii="Times New Roman" w:hAnsi="Times New Roman"/>
          <w:color w:val="000000"/>
          <w:sz w:val="28"/>
        </w:rPr>
        <w:t>короновирусной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Итоговое повторение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регион в конце XX — начале XXI вв.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E07D9C" w:rsidRDefault="00E07D9C">
      <w:pPr>
        <w:sectPr w:rsidR="00E07D9C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12518987"/>
    </w:p>
    <w:bookmarkEnd w:id="3"/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</w:t>
      </w:r>
      <w:r>
        <w:rPr>
          <w:rFonts w:ascii="Times New Roman" w:hAnsi="Times New Roman"/>
          <w:b/>
          <w:color w:val="000000"/>
          <w:sz w:val="28"/>
        </w:rPr>
        <w:t>личностным результатам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E07D9C" w:rsidRDefault="00E07D9C">
      <w:pPr>
        <w:ind w:left="120"/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 действиях.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с информацией: осуществлять анализ учебной и </w:t>
      </w:r>
      <w:proofErr w:type="spellStart"/>
      <w:r>
        <w:rPr>
          <w:rFonts w:ascii="Times New Roman" w:hAnsi="Times New Roman"/>
          <w:color w:val="000000"/>
          <w:sz w:val="28"/>
        </w:rPr>
        <w:t>внеучебной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>
        <w:rPr>
          <w:rFonts w:ascii="Times New Roman" w:hAnsi="Times New Roman"/>
          <w:color w:val="000000"/>
          <w:sz w:val="28"/>
        </w:rPr>
        <w:t>интернет-ресурсы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регулятивных действий: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E07D9C" w:rsidRDefault="00B80E33">
      <w:pPr>
        <w:spacing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значительных событиях древней истории, их участниках;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древней истории.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длительность и синхронность событий истории Руси и всеобщей истории.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позицию автора письменного и визуального исторического источника.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</w:t>
      </w:r>
      <w:r>
        <w:rPr>
          <w:rFonts w:ascii="Times New Roman" w:hAnsi="Times New Roman"/>
          <w:color w:val="000000"/>
          <w:sz w:val="28"/>
        </w:rPr>
        <w:lastRenderedPageBreak/>
        <w:t>объяснение причин и следствий событий, представленное в нескольких текстах;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XVI–XVII вв.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XVI–XVII вв.;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XVI–XVII вв.;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XVI–XVII вв., их участниках;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излагать альтернативные оценки событий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XVIII в.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XVIII в., их участниках;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XVIII в.;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8. Применение исторических знаний: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07D9C" w:rsidRDefault="00E07D9C">
      <w:pPr>
        <w:spacing w:line="264" w:lineRule="auto"/>
        <w:ind w:left="120"/>
        <w:jc w:val="both"/>
      </w:pP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(хронологические границы) важнейших событий и процессов отечественной и всеобщей истории XIX – начала XX в.; выделять этапы (периоды) в развитии ключевых событий и процессов;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последовательность событий отечественной и всеобщей истории XIX – начала XX в. на основе анализа причинно-следственных связей.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– начала XX в.;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</w:t>
      </w:r>
      <w:r>
        <w:rPr>
          <w:rFonts w:ascii="Times New Roman" w:hAnsi="Times New Roman"/>
          <w:color w:val="000000"/>
          <w:sz w:val="28"/>
        </w:rPr>
        <w:lastRenderedPageBreak/>
        <w:t>газетная публицистика, программы политических партий, статистические данные;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систематизировать информацию о событиях отечественной и всеобщей истории XIX – начала XX в. из разных письменных, визуальных и вещественных источников;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XIX – начала XX в. с описанием и оценкой их деятельности (сообщение, презентация, эссе);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XIX – начале XX в., показывая изменения, происшедшие в течение рассматриваемого периода;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XIX – начала XX в.: а) указывать повторяющиеся черты </w:t>
      </w:r>
      <w:r>
        <w:rPr>
          <w:rFonts w:ascii="Times New Roman" w:hAnsi="Times New Roman"/>
          <w:color w:val="000000"/>
          <w:sz w:val="28"/>
        </w:rPr>
        <w:lastRenderedPageBreak/>
        <w:t>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наиболее значимые события и процессы истории России XX - начала XXI в.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E07D9C" w:rsidRDefault="00B80E33">
      <w:pPr>
        <w:spacing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– начала ХХ в., объяснять, в чем заключалось их значение для времени их создания и для современного общества;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XIX – начала ХХ в. (в том числе на региональном материале);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состоит наследие истории XIX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E07D9C" w:rsidRDefault="00B80E33">
      <w:pPr>
        <w:spacing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ХХI вв.</w:t>
      </w:r>
    </w:p>
    <w:p w:rsidR="00E07D9C" w:rsidRDefault="00E07D9C">
      <w:pPr>
        <w:sectPr w:rsidR="00E07D9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12518988"/>
    </w:p>
    <w:bookmarkEnd w:id="4"/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"/>
        <w:gridCol w:w="4641"/>
        <w:gridCol w:w="1563"/>
        <w:gridCol w:w="1745"/>
        <w:gridCol w:w="1814"/>
        <w:gridCol w:w="2728"/>
      </w:tblGrid>
      <w:tr w:rsidR="00E07D9C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https://m.edsoo.ru/7f41393a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8"/>
        <w:gridCol w:w="4507"/>
        <w:gridCol w:w="1596"/>
        <w:gridCol w:w="1745"/>
        <w:gridCol w:w="1828"/>
        <w:gridCol w:w="2753"/>
      </w:tblGrid>
      <w:tr w:rsidR="00E07D9C">
        <w:trPr>
          <w:trHeight w:val="144"/>
          <w:tblCellSpacing w:w="0" w:type="dxa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в VI—XI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Арабы в VI—ХI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XII—XV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https://m.edsoo.ru/7f414c04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https://m.edsoo.ru/7f414a6a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https://m.edsoo.ru/7f414a6a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IX — начале XII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https://m.edsoo.ru/7f414a6a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— начале XIII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https://m.edsoo.ru/7f414a6a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— XIV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https://m.edsoo.ru/7f414a6a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государства в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https://m.edsoo.ru/7f414a6a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https://m.edsoo.ru/7f414a6a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"/>
        <w:gridCol w:w="4641"/>
        <w:gridCol w:w="1563"/>
        <w:gridCol w:w="1745"/>
        <w:gridCol w:w="1814"/>
        <w:gridCol w:w="2716"/>
      </w:tblGrid>
      <w:tr w:rsidR="00E07D9C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https://m.edsoo.ru/7f416a9a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https://m.edsoo.ru/7f416a9a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https://m.edsoo.ru/7f416a9a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https://m.edsoo.ru/7f416a9a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https://m.edsoo.ru/7f416a9a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https://m.edsoo.ru/7f416a9a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https://m.edsoo.ru/7f416a9a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https://m.edsoo.ru/7f416a9a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https://m.edsoo.ru/7f416a9a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XVI—XVII вв.: от Великого княжества к царству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https://m.edsoo.ru/7f4168ec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https://m.edsoo.ru/7f4168ec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https://m.edsoo.ru/7f4168ec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https://m.edsoo.ru/7f4168ec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https://m.edsoo.ru/7f4168ec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7"/>
        <w:gridCol w:w="4588"/>
        <w:gridCol w:w="1589"/>
        <w:gridCol w:w="1745"/>
        <w:gridCol w:w="1823"/>
        <w:gridCol w:w="2741"/>
      </w:tblGrid>
      <w:tr w:rsidR="00E07D9C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https://m.edsoo.ru/7f418bce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https://m.edsoo.ru/7f418bce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https://m.edsoo.ru/7f418bce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https://m.edsoo.ru/7f418bce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https://m.edsoo.ru/7f418bce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https://m.edsoo.ru/7f418bce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https://m.edsoo.ru/7f418bce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https://m.edsoo.ru/7f418bce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https://m.edsoo.ru/7f418bce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конце XVII — XVIII в.: от царства к империи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https://m.edsoo.ru/7f418a34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https://m.edsoo.ru/7f418a34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https://m.edsoo.ru/7f418a34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https://m.edsoo.ru/7f418a34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https://m.edsoo.ru/7f418a34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https://m.edsoo.ru/7f418a34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"/>
        <w:gridCol w:w="4641"/>
        <w:gridCol w:w="1542"/>
        <w:gridCol w:w="1745"/>
        <w:gridCol w:w="1814"/>
        <w:gridCol w:w="2716"/>
      </w:tblGrid>
      <w:tr w:rsidR="00E07D9C">
        <w:trPr>
          <w:trHeight w:val="144"/>
          <w:tblCellSpacing w:w="0" w:type="dxa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https://m.edsoo.ru/7f41adc0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https://m.edsoo.ru/7f41ac44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12518984"/>
    </w:p>
    <w:bookmarkEnd w:id="5"/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"/>
        <w:gridCol w:w="3769"/>
        <w:gridCol w:w="1172"/>
        <w:gridCol w:w="1745"/>
        <w:gridCol w:w="1814"/>
        <w:gridCol w:w="1251"/>
        <w:gridCol w:w="3260"/>
      </w:tblGrid>
      <w:tr w:rsidR="00E07D9C">
        <w:trPr>
          <w:trHeight w:val="144"/>
          <w:tblCellSpacing w:w="0" w:type="dxa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7D9C" w:rsidRDefault="00E07D9C">
            <w:pPr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https://m.edsoo.ru/863f8d54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https://m.edsoo.ru/863f8f2a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https://m.edsoo.ru/863f9380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https://m.edsoo.ru/863f9740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https://m.edsoo.ru/863f9c68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https://m.edsoo.ru/863fa050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https://m.edsoo.ru/863fa244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https://m.edsoo.ru/863fa6ea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https://m.edsoo.ru/863faa50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https://m.edsoo.ru/863fabea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https://m.edsoo.ru/863fadfc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https://m.edsoo.ru/863fb130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https://m.edsoo.ru/863fb324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https://m.edsoo.ru/863fb540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https://m.edsoo.ru/863fb748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https://m.edsoo.ru/863fbac2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https://m.edsoo.ru/863fbdd8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https://m.edsoo.ru/863fbfcc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https://m.edsoo.ru/863fc26a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https://m.edsoo.ru/863fc4c2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https://m.edsoo.ru/863fc6ca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https://m.edsoo.ru/863fc8dc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https://m.edsoo.ru/863fcaf8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https://m.edsoo.ru/863fce2c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Правление династии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https://m.edsoo.ru/863fd07a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https://m.edsoo.ru/863fd336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https://m.edsoo.ru/863fd5c0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https://m.edsoo.ru/863fd836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https://m.edsoo.ru/8640a31a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https://m.edsoo.ru/8640a770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https://m.edsoo.ru/8640a91e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https://m.edsoo.ru/8640aae0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2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https://m.edsoo.ru/8640ac84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https://m.edsoo.ru/8640ae32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https://m.edsoo.ru/8640afcc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https://m.edsoo.ru/8640b1ca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https://m.edsoo.ru/8640b382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https://m.edsoo.ru/8640b508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https://m.edsoo.ru/8640b67a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https://m.edsoo.ru/8640b7f6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https://m.edsoo.ru/8640b990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https://m.edsoo.ru/8640bb16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https://m.edsoo.ru/8640bcf6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https://m.edsoo.ru/8640be72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https://m.edsoo.ru/8640c002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https://m.edsoo.ru/8640c1c4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население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Апеннинского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https://m.edsoo.ru/886460aa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https://m.edsoo.ru/886465e6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https://m.edsoo.ru/886469b0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https://m.edsoo.ru/88646848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https://m.edsoo.ru/88646adc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https://m.edsoo.ru/88646c1c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https://m.edsoo.ru/88646d5c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Гракхов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https://m.edsoo.ru/88646e7e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https://m.edsoo.ru/88646faa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https://m.edsoo.ru/886470f4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https://m.edsoo.ru/886472a2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https://m.edsoo.ru/886473ba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https://m.edsoo.ru/886474dc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https://m.edsoo.ru/88647608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https://m.edsoo.ru/88647716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https://m.edsoo.ru/88647838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https://m.edsoo.ru/8864795a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https://m.edsoo.ru/88647a86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https://m.edsoo.ru/88647c2a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https://m.edsoo.ru/88647d4c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https://m.edsoo.ru/88647e78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8"/>
        <w:gridCol w:w="4184"/>
        <w:gridCol w:w="1223"/>
        <w:gridCol w:w="1745"/>
        <w:gridCol w:w="1814"/>
        <w:gridCol w:w="1251"/>
        <w:gridCol w:w="2777"/>
      </w:tblGrid>
      <w:tr w:rsidR="00E07D9C">
        <w:trPr>
          <w:trHeight w:val="144"/>
          <w:tblCellSpacing w:w="0" w:type="dxa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7D9C" w:rsidRDefault="00E07D9C">
            <w:pPr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https://m.edsoo.ru/88647fa4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https://m.edsoo.ru/886480bc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https://m.edsoo.ru/886481d4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https://m.edsoo.ru/886482ec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https://m.edsoo.ru/8864840e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https://m.edsoo.ru/886485bc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https://m.edsoo.ru/886486e8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https://m.edsoo.ru/8864880a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https://m.edsoo.ru/8864892c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https://m.edsoo.ru/88648a44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https://m.edsoo.ru/88648b5c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https://m.edsoo.ru/88648c7e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https://m.edsoo.ru/88648e36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https://m.edsoo.ru/88648f62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ХIV в. (Жакерия, восстание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 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https://m.edsoo.ru/88649070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славянские государства в XII—XV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https://m.edsoo.ru/8864919c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https://m.edsoo.ru/886492be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https://m.edsoo.ru/886493d6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https://m.edsoo.ru/886494f8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https://m.edsoo.ru/88649872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https://m.edsoo.ru/88649a5c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https://m.edsoo.ru/88649b92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https://m.edsoo.ru/88649cd2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https://m.edsoo.ru/8a17efa2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https://m.edsoo.ru/8a17f31c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https://m.edsoo.ru/8a17f448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https://m.edsoo.ru/8a17f560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https://m.edsoo.ru/8a17f66e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https://m.edsoo.ru/8a17f790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https://m.edsoo.ru/8a17f916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https://m.edsoo.ru/8a17fad8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Руси в IX-XI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https://m.edsoo.ru/8a17ff2e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https://m.edsoo.ru/8a180140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https://m.edsoo.ru/8a18030c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https://m.edsoo.ru/8a1804f6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https://m.edsoo.ru/8a1806a4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https://m.edsoo.ru/8a180848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https://m.edsoo.ru/8a180c26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https://m.edsoo.ru/8a180e06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https://m.edsoo.ru/8a180fd2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https://m.edsoo.ru/8a181194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https://m.edsoo.ru/8a18134c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https://m.edsoo.ru/8a181518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https://m.edsoo.ru/8a1816e4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https://m.edsoo.ru/8a181d1a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https://m.edsoo.ru/8a1821b6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https://m.edsoo.ru/8a18230a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https://m.edsoo.ru/8a182436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https://m.edsoo.ru/8a182562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https://m.edsoo.ru/8a182954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https://m.edsoo.ru/8a182c92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https://m.edsoo.ru/8a182e5e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https://m.edsoo.ru/8a183002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https://m.edsoo.ru/8a1831d8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https://m.edsoo.ru/8a1835b6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https://m.edsoo.ru/8a1837d2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https://m.edsoo.ru/8a183994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Новгород и Псков в XV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 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https://m.edsoo.ru/8a183e76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https://m.edsoo.ru/8a18402e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https://m.edsoo.ru/8a1841c8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https://m.edsoo.ru/8a184358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https://m.edsoo.ru/8a1844de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https://m.edsoo.ru/8a18466e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https://m.edsoo.ru/8a184dda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https://m.edsoo.ru/8a185154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8"/>
        <w:gridCol w:w="4222"/>
        <w:gridCol w:w="1205"/>
        <w:gridCol w:w="1745"/>
        <w:gridCol w:w="1814"/>
        <w:gridCol w:w="1251"/>
        <w:gridCol w:w="2777"/>
      </w:tblGrid>
      <w:tr w:rsidR="00E07D9C">
        <w:trPr>
          <w:trHeight w:val="144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7D9C" w:rsidRDefault="00E07D9C">
            <w:pPr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https://m.edsoo.ru/88649f52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https://m.edsoo.ru/8864a1a0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https://m.edsoo.ru/8864a36c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https://m.edsoo.ru/8864a4ca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https://m.edsoo.ru/8864a5e2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https://m.edsoo.ru/8864a786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https://m.edsoo.ru/8864a8da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https://m.edsoo.ru/8864aa24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https://m.edsoo.ru/8864ab78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https://m.edsoo.ru/8864acea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https://m.edsoo.ru/8864ae16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https://m.edsoo.ru/8864af38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https://m.edsoo.ru/8864b050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https://m.edsoo.ru/8864b37a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https://m.edsoo.ru/8864b4c4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https://m.edsoo.ru/8864b5e6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https://m.edsoo.ru/8864b6f4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https://m.edsoo.ru/8864b802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https://m.edsoo.ru/8864b924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https://m.edsoo.ru/8864ba46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https://m.edsoo.ru/8864bb86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https://m.edsoo.ru/8864bd8e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https://m.edsoo.ru/8864bf32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https://m.edsoo.ru/8a1852e4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Московского княжества в первой трети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https://m.edsoo.ru/8a18546a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https://m.edsoo.ru/8a1855e6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https://m.edsoo.ru/8a185780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https://m.edsoo.ru/8a185906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https://m.edsoo.ru/8a185d34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https://m.edsoo.ru/8a185eba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https://m.edsoo.ru/8a18602c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https://m.edsoo.ru/8a1861b2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https://m.edsoo.ru/8a186356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https://m.edsoo.ru/8a1864dc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https://m.edsoo.ru/8a186856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https://m.edsoo.ru/8a1869dc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https://m.edsoo.ru/8a186b6c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https://m.edsoo.ru/8a186d1a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https://m.edsoo.ru/8a186eb4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https://m.edsoo.ru/8a187076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https://m.edsoo.ru/8a187242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https://m.edsoo.ru/8a1873fa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https://m.edsoo.ru/8a187878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https://m.edsoo.ru/8a187a6c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https://m.edsoo.ru/8a187e90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https://m.edsoo.ru/8a188070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https://m.edsoo.ru/8a18821e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https://m.edsoo.ru/8a1883ea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https://m.edsoo.ru/8a1885b6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https://m.edsoo.ru/8a188a70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https://m.edsoo.ru/8a188c50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https://m.edsoo.ru/8a188e08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https://m.edsoo.ru/8a188f7a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https://m.edsoo.ru/8a189132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https://m.edsoo.ru/8a189308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https://m.edsoo.ru/8a1896f0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https://m.edsoo.ru/8a1898d0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Контакты с православным населением Речи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https://m.edsoo.ru/8a189a88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https://m.edsoo.ru/8a189dda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https://m.edsoo.ru/8a189c2c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новых территорий. Народы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https://m.edsoo.ru/8a189f92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https://m.edsoo.ru/8a18a41a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https://m.edsoo.ru/8a18a604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https://m.edsoo.ru/8a18a7b2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https://m.edsoo.ru/8a18a99c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https://m.edsoo.ru/8a18ab68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https://m.edsoo.ru/8a18afdc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https://m.edsoo.ru/8a18b1d0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4"/>
        <w:gridCol w:w="4112"/>
        <w:gridCol w:w="1249"/>
        <w:gridCol w:w="1745"/>
        <w:gridCol w:w="1814"/>
        <w:gridCol w:w="1251"/>
        <w:gridCol w:w="2777"/>
      </w:tblGrid>
      <w:tr w:rsidR="00E07D9C">
        <w:trPr>
          <w:trHeight w:val="144"/>
          <w:tblCellSpacing w:w="0" w:type="dxa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7D9C" w:rsidRDefault="00E07D9C">
            <w:pPr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https://m.edsoo.ru/8864c086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https://m.edsoo.ru/8864c1a8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https://m.edsoo.ru/8864c2c0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Монархии в Европе XVIII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https://m.edsoo.ru/8864c3f6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https://m.edsoo.ru/8864c536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https://m.edsoo.ru/8864c6d0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https://m.edsoo.ru/8864c892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https://m.edsoo.ru/8864c9c8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https://m.edsoo.ru/8864cae0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https://m.edsoo.ru/8864cc0c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https://m.edsoo.ru/8864cd24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https://m.edsoo.ru/8864ce3c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https://m.edsoo.ru/8864cf5e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https://m.edsoo.ru/8864d080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https://m.edsoo.ru/8864d418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https://m.edsoo.ru/8864d562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https://m.edsoo.ru/8864d6ac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https://m.edsoo.ru/8864d7c4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https://m.edsoo.ru/8864d8dc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https://m.edsoo.ru/8864d9f4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https://m.edsoo.ru/8864db0c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https://m.edsoo.ru/8864dc56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https://m.edsoo.ru/8864dea4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конце XVII-XVIII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https://m.edsoo.ru/8a18b356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https://m.edsoo.ru/8a18b720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https://m.edsoo.ru/8a18ba40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https://m.edsoo.ru/8a18bbee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https://m.edsoo.ru/8a18bd74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https://m.edsoo.ru/8a18bef0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https://m.edsoo.ru/8a18c094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https://m.edsoo.ru/8a18c620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https://m.edsoo.ru/8a18c7ec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https://m.edsoo.ru/8a18c97c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https://m.edsoo.ru/8a18cb0c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https://m.edsoo.ru/8a18cc88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https://m.edsoo.ru/8a18ce0e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верховников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https://m.edsoo.ru/8a18cfa8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https://m.edsoo.ru/8a18d1d8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https://m.edsoo.ru/8a18d368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https://m.edsoo.ru/8a18d516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https://m.edsoo.ru/8a18d6a6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https://m.edsoo.ru/8a18d840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https://m.edsoo.ru/8a18d9e4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https://m.edsoo.ru/8a18dc14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https://m.edsoo.ru/8a18ddc2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https://m.edsoo.ru/8a18dfb6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https://m.edsoo.ru/8a18e16e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https://m.edsoo.ru/8a18e59c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во второй половине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https://m.edsoo.ru/8a18e722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https://m.edsoo.ru/8a18e858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https://m.edsoo.ru/8a18e9d4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https://m.edsoo.ru/8a18ebc8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https://m.edsoo.ru/8a18ed6c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https://m.edsoo.ru/8a18ef42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https://m.edsoo.ru/8a18f118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России в разделах Речи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https://m.edsoo.ru/8a18f302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https://m.edsoo.ru/8a18f4b0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https://m.edsoo.ru/8a18f668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Павла I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https://m.edsoo.ru/8a18f8ca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https://m.edsoo.ru/8a18fa6e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https://m.edsoo.ru/8a18fbb8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https://m.edsoo.ru/8a18fcf8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https://m.edsoo.ru/8a18fe6a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https://m.edsoo.ru/8a190022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https://m.edsoo.ru/8a1901ee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https://m.edsoo.ru/8a1907f2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4280"/>
        <w:gridCol w:w="1187"/>
        <w:gridCol w:w="1745"/>
        <w:gridCol w:w="1814"/>
        <w:gridCol w:w="1251"/>
        <w:gridCol w:w="2765"/>
      </w:tblGrid>
      <w:tr w:rsidR="00E07D9C">
        <w:trPr>
          <w:trHeight w:val="144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7D9C" w:rsidRDefault="00E07D9C">
            <w:pPr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7D9C" w:rsidRDefault="00E07D9C">
            <w:pPr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7D9C" w:rsidRDefault="00E07D9C">
            <w:pPr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7D9C" w:rsidRDefault="00E07D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D9C" w:rsidRDefault="00E07D9C"/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https://m.edsoo.ru/8864dff8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https://m.edsoo.ru/8864e17e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https://m.edsoo.ru/8864e2dc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https://m.edsoo.ru/8864e44e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https://m.edsoo.ru/8864e584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https://m.edsoo.ru/8864e6b0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https://m.edsoo.ru/8864e912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https://m.edsoo.ru/8864eb56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https://m.edsoo.ru/8864ece6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https://m.edsoo.ru/8864f0a6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https://m.edsoo.ru/8864f1e6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социально-политическое развитие стран Европы и США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https://m.edsoo.ru/8864f2fe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https://m.edsoo.ru/8864f5d8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https://m.edsoo.ru/8864f6f0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https://m.edsoo.ru/8864f83a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https://m.edsoo.ru/8864f9b6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открытия и технические изобретения в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https://m.edsoo.ru/8864fb6e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https://m.edsoo.ru/8864fcea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https://m.edsoo.ru/8864fe16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https://m.edsoo.ru/8864ff2e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https://m.edsoo.ru/8a190996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https://m.edsoo.ru/8a190b80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https://m.edsoo.ru/8a190d10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https://m.edsoo.ru/8a190ebe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https://m.edsoo.ru/8a19109e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https://m.edsoo.ru/8a1912ce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https://m.edsoo.ru/8a191490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https://m.edsoo.ru/8a191648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https://m.edsoo.ru/8a191cec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https://m.edsoo.ru/8a19223c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Восточный вопрос во внешней политике России.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https://m.edsoo.ru/8a1923b8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https://m.edsoo.ru/8a191f12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https://m.edsoo.ru/8a1920c0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https://m.edsoo.ru/8a19261a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https://m.edsoo.ru/8a192912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https://m.edsoo.ru/8a19278c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https://m.edsoo.ru/8a192ad4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https://m.edsoo.ru/8a192c5a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https://m.edsoo.ru/8a192da4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https://m.edsoo.ru/8a19316e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https://m.edsoo.ru/8a1933da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https://m.edsoo.ru/8a193542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https://m.edsoo.ru/8a1936a0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https://m.edsoo.ru/8a193862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https://m.edsoo.ru/8a193a06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https://m.edsoo.ru/8a193b82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https://m.edsoo.ru/8a193cae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https://m.edsoo.ru/8a193e5c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https://m.edsoo.ru/8a193f88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https://m.edsoo.ru/8a1940b4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https://m.edsoo.ru/8a1941cc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https://m.edsoo.ru/8a1942e4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https://m.edsoo.ru/8a1943f2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https://m.edsoo.ru/8a194500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https://m.edsoo.ru/8a1946ae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https://m.edsoo.ru/8a1947d0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https://m.edsoo.ru/8a1948de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https://m.edsoo.ru/8a194a00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международных отношений в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https://m.edsoo.ru/8a194b0e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https://m.edsoo.ru/8a194c1c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https://m.edsoo.ru/8a194d34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https://m.edsoo.ru/8a194f5a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https://m.edsoo.ru/8a1954e6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sz w:val="22"/>
                  <w:u w:val="single"/>
                </w:rPr>
                <w:t>https://m.edsoo.ru/8a195608</w:t>
              </w:r>
            </w:hyperlink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 XXI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spacing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7D9C" w:rsidRDefault="00E07D9C">
            <w:pPr>
              <w:ind w:left="135"/>
            </w:pPr>
          </w:p>
        </w:tc>
      </w:tr>
      <w:tr w:rsidR="00E07D9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7D9C" w:rsidRDefault="00B80E33">
            <w:pPr>
              <w:spacing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D9C" w:rsidRDefault="00E07D9C"/>
        </w:tc>
      </w:tr>
    </w:tbl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D9C" w:rsidRDefault="00E07D9C">
      <w:pPr>
        <w:sectPr w:rsidR="00E07D9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12518985"/>
    </w:p>
    <w:bookmarkEnd w:id="6"/>
    <w:p w:rsidR="00E07D9C" w:rsidRDefault="00B80E33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07D9C" w:rsidRDefault="00B80E33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07D9C" w:rsidRDefault="00B80E33">
      <w:pPr>
        <w:spacing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07D9C" w:rsidRDefault="00B80E33">
      <w:pPr>
        <w:spacing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07D9C" w:rsidRDefault="00B80E33">
      <w:pPr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07D9C" w:rsidRDefault="00B80E33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07D9C" w:rsidRDefault="00B80E33">
      <w:pPr>
        <w:spacing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07D9C" w:rsidRDefault="00E07D9C">
      <w:pPr>
        <w:ind w:left="120"/>
      </w:pPr>
    </w:p>
    <w:p w:rsidR="00E07D9C" w:rsidRDefault="00B80E33">
      <w:pPr>
        <w:spacing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07D9C" w:rsidRDefault="00B80E33">
      <w:pPr>
        <w:spacing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07D9C" w:rsidRDefault="00E07D9C">
      <w:pPr>
        <w:sectPr w:rsidR="00E07D9C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12518986"/>
    </w:p>
    <w:bookmarkEnd w:id="7"/>
    <w:p w:rsidR="00E07D9C" w:rsidRDefault="00E07D9C"/>
    <w:sectPr w:rsidR="00E07D9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9C"/>
    <w:rsid w:val="0017065A"/>
    <w:rsid w:val="00A91890"/>
    <w:rsid w:val="00B80E33"/>
    <w:rsid w:val="00E07D9C"/>
    <w:rsid w:val="24041509"/>
    <w:rsid w:val="79EB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152EB2-2D0E-46B9-B468-3D8444ADB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890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836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4c04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1d4" TargetMode="External"/><Relationship Id="rId324" Type="http://schemas.openxmlformats.org/officeDocument/2006/relationships/hyperlink" Target="https://m.edsoo.ru/8a18cc88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f62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67a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f31c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848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46" Type="http://schemas.openxmlformats.org/officeDocument/2006/relationships/hyperlink" Target="https://m.edsoo.ru/8a18f4b0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716" TargetMode="External"/><Relationship Id="rId192" Type="http://schemas.openxmlformats.org/officeDocument/2006/relationships/hyperlink" Target="https://m.edsoo.ru/8a1806a4" TargetMode="External"/><Relationship Id="rId206" Type="http://schemas.openxmlformats.org/officeDocument/2006/relationships/hyperlink" Target="https://m.edsoo.ru/8a182954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c26a" TargetMode="External"/><Relationship Id="rId315" Type="http://schemas.openxmlformats.org/officeDocument/2006/relationships/hyperlink" Target="https://m.edsoo.ru/8a18ba40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244" TargetMode="External"/><Relationship Id="rId161" Type="http://schemas.openxmlformats.org/officeDocument/2006/relationships/hyperlink" Target="https://m.edsoo.ru/8864840e" TargetMode="External"/><Relationship Id="rId217" Type="http://schemas.openxmlformats.org/officeDocument/2006/relationships/hyperlink" Target="https://m.edsoo.ru/8a184358" TargetMode="External"/><Relationship Id="rId399" Type="http://schemas.openxmlformats.org/officeDocument/2006/relationships/hyperlink" Target="https://m.edsoo.ru/8a193862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770" TargetMode="External"/><Relationship Id="rId270" Type="http://schemas.openxmlformats.org/officeDocument/2006/relationships/hyperlink" Target="https://m.edsoo.ru/8a1885b6" TargetMode="External"/><Relationship Id="rId326" Type="http://schemas.openxmlformats.org/officeDocument/2006/relationships/hyperlink" Target="https://m.edsoo.ru/8a18cfa8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990" TargetMode="External"/><Relationship Id="rId368" Type="http://schemas.openxmlformats.org/officeDocument/2006/relationships/hyperlink" Target="https://m.edsoo.ru/8864f5d8" TargetMode="External"/><Relationship Id="rId172" Type="http://schemas.openxmlformats.org/officeDocument/2006/relationships/hyperlink" Target="https://m.edsoo.ru/8864919c" TargetMode="External"/><Relationship Id="rId228" Type="http://schemas.openxmlformats.org/officeDocument/2006/relationships/hyperlink" Target="https://m.edsoo.ru/8864a8da" TargetMode="External"/><Relationship Id="rId281" Type="http://schemas.openxmlformats.org/officeDocument/2006/relationships/hyperlink" Target="https://m.edsoo.ru/8a189c2c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c1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560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6ca" TargetMode="External"/><Relationship Id="rId348" Type="http://schemas.openxmlformats.org/officeDocument/2006/relationships/hyperlink" Target="https://m.edsoo.ru/8a18f8ca" TargetMode="External"/><Relationship Id="rId152" Type="http://schemas.openxmlformats.org/officeDocument/2006/relationships/hyperlink" Target="https://m.edsoo.ru/8864795a" TargetMode="External"/><Relationship Id="rId194" Type="http://schemas.openxmlformats.org/officeDocument/2006/relationships/hyperlink" Target="https://m.edsoo.ru/8a180c26" TargetMode="External"/><Relationship Id="rId208" Type="http://schemas.openxmlformats.org/officeDocument/2006/relationships/hyperlink" Target="https://m.edsoo.ru/8a182e5e" TargetMode="External"/><Relationship Id="rId415" Type="http://schemas.openxmlformats.org/officeDocument/2006/relationships/hyperlink" Target="https://m.edsoo.ru/8a194c1c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d74" TargetMode="External"/><Relationship Id="rId359" Type="http://schemas.openxmlformats.org/officeDocument/2006/relationships/hyperlink" Target="https://m.edsoo.ru/8864e44e" TargetMode="External"/><Relationship Id="rId98" Type="http://schemas.openxmlformats.org/officeDocument/2006/relationships/hyperlink" Target="https://m.edsoo.ru/863faa50" TargetMode="External"/><Relationship Id="rId121" Type="http://schemas.openxmlformats.org/officeDocument/2006/relationships/hyperlink" Target="https://m.edsoo.ru/8640aae0" TargetMode="External"/><Relationship Id="rId163" Type="http://schemas.openxmlformats.org/officeDocument/2006/relationships/hyperlink" Target="https://m.edsoo.ru/886486e8" TargetMode="External"/><Relationship Id="rId219" Type="http://schemas.openxmlformats.org/officeDocument/2006/relationships/hyperlink" Target="https://m.edsoo.ru/8a18466e" TargetMode="External"/><Relationship Id="rId370" Type="http://schemas.openxmlformats.org/officeDocument/2006/relationships/hyperlink" Target="https://m.edsoo.ru/8864f83a" TargetMode="External"/><Relationship Id="rId230" Type="http://schemas.openxmlformats.org/officeDocument/2006/relationships/hyperlink" Target="https://m.edsoo.ru/8864ab78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adc0" TargetMode="External"/><Relationship Id="rId272" Type="http://schemas.openxmlformats.org/officeDocument/2006/relationships/hyperlink" Target="https://m.edsoo.ru/8a188c50" TargetMode="External"/><Relationship Id="rId328" Type="http://schemas.openxmlformats.org/officeDocument/2006/relationships/hyperlink" Target="https://m.edsoo.ru/8a18d368" TargetMode="External"/><Relationship Id="rId132" Type="http://schemas.openxmlformats.org/officeDocument/2006/relationships/hyperlink" Target="https://m.edsoo.ru/8640bcf6" TargetMode="External"/><Relationship Id="rId174" Type="http://schemas.openxmlformats.org/officeDocument/2006/relationships/hyperlink" Target="https://m.edsoo.ru/886493d6" TargetMode="External"/><Relationship Id="rId381" Type="http://schemas.openxmlformats.org/officeDocument/2006/relationships/hyperlink" Target="https://m.edsoo.ru/8a1912ce" TargetMode="External"/><Relationship Id="rId241" Type="http://schemas.openxmlformats.org/officeDocument/2006/relationships/hyperlink" Target="https://m.edsoo.ru/8864ba46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a41a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c44" TargetMode="External"/><Relationship Id="rId101" Type="http://schemas.openxmlformats.org/officeDocument/2006/relationships/hyperlink" Target="https://m.edsoo.ru/863fb130" TargetMode="External"/><Relationship Id="rId143" Type="http://schemas.openxmlformats.org/officeDocument/2006/relationships/hyperlink" Target="https://m.edsoo.ru/88646e7e" TargetMode="External"/><Relationship Id="rId185" Type="http://schemas.openxmlformats.org/officeDocument/2006/relationships/hyperlink" Target="https://m.edsoo.ru/8a17f790" TargetMode="External"/><Relationship Id="rId350" Type="http://schemas.openxmlformats.org/officeDocument/2006/relationships/hyperlink" Target="https://m.edsoo.ru/8a18fbb8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1d8" TargetMode="External"/><Relationship Id="rId392" Type="http://schemas.openxmlformats.org/officeDocument/2006/relationships/hyperlink" Target="https://m.edsoo.ru/8a192ad4" TargetMode="External"/><Relationship Id="rId252" Type="http://schemas.openxmlformats.org/officeDocument/2006/relationships/hyperlink" Target="https://m.edsoo.ru/8a18602c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47" Type="http://schemas.openxmlformats.org/officeDocument/2006/relationships/hyperlink" Target="https://m.edsoo.ru/7f4168ec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af8" TargetMode="External"/><Relationship Id="rId154" Type="http://schemas.openxmlformats.org/officeDocument/2006/relationships/hyperlink" Target="https://m.edsoo.ru/88647c2a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fd2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63" Type="http://schemas.openxmlformats.org/officeDocument/2006/relationships/hyperlink" Target="https://m.edsoo.ru/8a1873fa" TargetMode="External"/><Relationship Id="rId319" Type="http://schemas.openxmlformats.org/officeDocument/2006/relationships/hyperlink" Target="https://m.edsoo.ru/8a18c094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e32" TargetMode="External"/><Relationship Id="rId330" Type="http://schemas.openxmlformats.org/officeDocument/2006/relationships/hyperlink" Target="https://m.edsoo.ru/8a18d6a6" TargetMode="External"/><Relationship Id="rId165" Type="http://schemas.openxmlformats.org/officeDocument/2006/relationships/hyperlink" Target="https://m.edsoo.ru/8864892c" TargetMode="External"/><Relationship Id="rId372" Type="http://schemas.openxmlformats.org/officeDocument/2006/relationships/hyperlink" Target="https://m.edsoo.ru/8864fb6e" TargetMode="External"/><Relationship Id="rId232" Type="http://schemas.openxmlformats.org/officeDocument/2006/relationships/hyperlink" Target="https://m.edsoo.ru/8864ae16" TargetMode="External"/><Relationship Id="rId274" Type="http://schemas.openxmlformats.org/officeDocument/2006/relationships/hyperlink" Target="https://m.edsoo.ru/8a188f7a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c00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872" TargetMode="External"/><Relationship Id="rId341" Type="http://schemas.openxmlformats.org/officeDocument/2006/relationships/hyperlink" Target="https://m.edsoo.ru/8a18ebc8" TargetMode="External"/><Relationship Id="rId383" Type="http://schemas.openxmlformats.org/officeDocument/2006/relationships/hyperlink" Target="https://m.edsoo.ru/8a191648" TargetMode="External"/><Relationship Id="rId201" Type="http://schemas.openxmlformats.org/officeDocument/2006/relationships/hyperlink" Target="https://m.edsoo.ru/8a181d1a" TargetMode="External"/><Relationship Id="rId243" Type="http://schemas.openxmlformats.org/officeDocument/2006/relationships/hyperlink" Target="https://m.edsoo.ru/8864bd8e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540" TargetMode="External"/><Relationship Id="rId124" Type="http://schemas.openxmlformats.org/officeDocument/2006/relationships/hyperlink" Target="https://m.edsoo.ru/8640afcc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f2a" TargetMode="External"/><Relationship Id="rId145" Type="http://schemas.openxmlformats.org/officeDocument/2006/relationships/hyperlink" Target="https://m.edsoo.ru/886470f4" TargetMode="External"/><Relationship Id="rId166" Type="http://schemas.openxmlformats.org/officeDocument/2006/relationships/hyperlink" Target="https://m.edsoo.ru/88648a44" TargetMode="External"/><Relationship Id="rId187" Type="http://schemas.openxmlformats.org/officeDocument/2006/relationships/hyperlink" Target="https://m.edsoo.ru/8a17fad8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8a1837d2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d07a" TargetMode="External"/><Relationship Id="rId275" Type="http://schemas.openxmlformats.org/officeDocument/2006/relationships/hyperlink" Target="https://m.edsoo.ru/8a189132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1c4" TargetMode="External"/><Relationship Id="rId156" Type="http://schemas.openxmlformats.org/officeDocument/2006/relationships/hyperlink" Target="https://m.edsoo.ru/88647e78" TargetMode="External"/><Relationship Id="rId177" Type="http://schemas.openxmlformats.org/officeDocument/2006/relationships/hyperlink" Target="https://m.edsoo.ru/88649a5c" TargetMode="External"/><Relationship Id="rId198" Type="http://schemas.openxmlformats.org/officeDocument/2006/relationships/hyperlink" Target="https://m.edsoo.ru/8a18134c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21b6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748" TargetMode="External"/><Relationship Id="rId125" Type="http://schemas.openxmlformats.org/officeDocument/2006/relationships/hyperlink" Target="https://m.edsoo.ru/8640b1ca" TargetMode="External"/><Relationship Id="rId146" Type="http://schemas.openxmlformats.org/officeDocument/2006/relationships/hyperlink" Target="https://m.edsoo.ru/886472a2" TargetMode="External"/><Relationship Id="rId167" Type="http://schemas.openxmlformats.org/officeDocument/2006/relationships/hyperlink" Target="https://m.edsoo.ru/88648b5c" TargetMode="External"/><Relationship Id="rId188" Type="http://schemas.openxmlformats.org/officeDocument/2006/relationships/hyperlink" Target="https://m.edsoo.ru/8a17ff2e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9380" TargetMode="External"/><Relationship Id="rId213" Type="http://schemas.openxmlformats.org/officeDocument/2006/relationships/hyperlink" Target="https://m.edsoo.ru/8a183994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336" TargetMode="External"/><Relationship Id="rId136" Type="http://schemas.openxmlformats.org/officeDocument/2006/relationships/hyperlink" Target="https://m.edsoo.ru/886460aa" TargetMode="External"/><Relationship Id="rId157" Type="http://schemas.openxmlformats.org/officeDocument/2006/relationships/hyperlink" Target="https://m.edsoo.ru/88647fa4" TargetMode="External"/><Relationship Id="rId178" Type="http://schemas.openxmlformats.org/officeDocument/2006/relationships/hyperlink" Target="https://m.edsoo.ru/88649b92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a34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518" TargetMode="External"/><Relationship Id="rId203" Type="http://schemas.openxmlformats.org/officeDocument/2006/relationships/hyperlink" Target="https://m.edsoo.ru/8a18230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ac2" TargetMode="External"/><Relationship Id="rId126" Type="http://schemas.openxmlformats.org/officeDocument/2006/relationships/hyperlink" Target="https://m.edsoo.ru/8640b382" TargetMode="External"/><Relationship Id="rId147" Type="http://schemas.openxmlformats.org/officeDocument/2006/relationships/hyperlink" Target="https://m.edsoo.ru/886473ba" TargetMode="External"/><Relationship Id="rId168" Type="http://schemas.openxmlformats.org/officeDocument/2006/relationships/hyperlink" Target="https://m.edsoo.ru/88648c7e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740" TargetMode="External"/><Relationship Id="rId189" Type="http://schemas.openxmlformats.org/officeDocument/2006/relationships/hyperlink" Target="https://m.edsoo.ru/8a180140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a183e76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5c0" TargetMode="External"/><Relationship Id="rId137" Type="http://schemas.openxmlformats.org/officeDocument/2006/relationships/hyperlink" Target="https://m.edsoo.ru/886465e6" TargetMode="External"/><Relationship Id="rId158" Type="http://schemas.openxmlformats.org/officeDocument/2006/relationships/hyperlink" Target="https://m.edsoo.ru/886480bc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cd2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8030c" TargetMode="External"/><Relationship Id="rId204" Type="http://schemas.openxmlformats.org/officeDocument/2006/relationships/hyperlink" Target="https://m.edsoo.ru/8a182436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dd8" TargetMode="External"/><Relationship Id="rId127" Type="http://schemas.openxmlformats.org/officeDocument/2006/relationships/hyperlink" Target="https://m.edsoo.ru/8640b508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a6a" TargetMode="External"/><Relationship Id="rId52" Type="http://schemas.openxmlformats.org/officeDocument/2006/relationships/hyperlink" Target="https://m.edsoo.ru/7f418bce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c68" TargetMode="External"/><Relationship Id="rId148" Type="http://schemas.openxmlformats.org/officeDocument/2006/relationships/hyperlink" Target="https://m.edsoo.ru/886474dc" TargetMode="External"/><Relationship Id="rId169" Type="http://schemas.openxmlformats.org/officeDocument/2006/relationships/hyperlink" Target="https://m.edsoo.ru/88648e36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7efa2" TargetMode="External"/><Relationship Id="rId215" Type="http://schemas.openxmlformats.org/officeDocument/2006/relationships/hyperlink" Target="https://m.edsoo.ru/8a18402e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9b0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4f6" TargetMode="External"/><Relationship Id="rId205" Type="http://schemas.openxmlformats.org/officeDocument/2006/relationships/hyperlink" Target="https://m.edsoo.ru/8a182562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fcc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608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a050" TargetMode="External"/><Relationship Id="rId160" Type="http://schemas.openxmlformats.org/officeDocument/2006/relationships/hyperlink" Target="https://m.edsoo.ru/886482ec" TargetMode="External"/><Relationship Id="rId216" Type="http://schemas.openxmlformats.org/officeDocument/2006/relationships/hyperlink" Target="https://m.edsoo.ru/8a1841c8" TargetMode="External"/><Relationship Id="rId258" Type="http://schemas.openxmlformats.org/officeDocument/2006/relationships/hyperlink" Target="https://m.edsoo.ru/8a186b6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40a31a" TargetMode="External"/><Relationship Id="rId325" Type="http://schemas.openxmlformats.org/officeDocument/2006/relationships/hyperlink" Target="https://m.edsoo.ru/8a18ce0e" TargetMode="External"/><Relationship Id="rId367" Type="http://schemas.openxmlformats.org/officeDocument/2006/relationships/hyperlink" Target="https://m.edsoo.ru/8864f2fe" TargetMode="External"/><Relationship Id="rId171" Type="http://schemas.openxmlformats.org/officeDocument/2006/relationships/hyperlink" Target="https://m.edsoo.ru/88649070" TargetMode="External"/><Relationship Id="rId227" Type="http://schemas.openxmlformats.org/officeDocument/2006/relationships/hyperlink" Target="https://m.edsoo.ru/8864a786" TargetMode="External"/><Relationship Id="rId269" Type="http://schemas.openxmlformats.org/officeDocument/2006/relationships/hyperlink" Target="https://m.edsoo.ru/8a1883ea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7f6" TargetMode="External"/><Relationship Id="rId280" Type="http://schemas.openxmlformats.org/officeDocument/2006/relationships/hyperlink" Target="https://m.edsoo.ru/8a189dda" TargetMode="External"/><Relationship Id="rId336" Type="http://schemas.openxmlformats.org/officeDocument/2006/relationships/hyperlink" Target="https://m.edsoo.ru/8a18e16e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adc" TargetMode="External"/><Relationship Id="rId182" Type="http://schemas.openxmlformats.org/officeDocument/2006/relationships/hyperlink" Target="https://m.edsoo.ru/8a17f448" TargetMode="External"/><Relationship Id="rId378" Type="http://schemas.openxmlformats.org/officeDocument/2006/relationships/hyperlink" Target="https://m.edsoo.ru/8a190d10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838" TargetMode="External"/><Relationship Id="rId389" Type="http://schemas.openxmlformats.org/officeDocument/2006/relationships/hyperlink" Target="https://m.edsoo.ru/8a19261a" TargetMode="External"/><Relationship Id="rId193" Type="http://schemas.openxmlformats.org/officeDocument/2006/relationships/hyperlink" Target="https://m.edsoo.ru/8a180848" TargetMode="External"/><Relationship Id="rId207" Type="http://schemas.openxmlformats.org/officeDocument/2006/relationships/hyperlink" Target="https://m.edsoo.ru/8a182c92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4c2" TargetMode="External"/><Relationship Id="rId260" Type="http://schemas.openxmlformats.org/officeDocument/2006/relationships/hyperlink" Target="https://m.edsoo.ru/8a186eb4" TargetMode="External"/><Relationship Id="rId316" Type="http://schemas.openxmlformats.org/officeDocument/2006/relationships/hyperlink" Target="https://m.edsoo.ru/8a18bbee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6ea" TargetMode="External"/><Relationship Id="rId120" Type="http://schemas.openxmlformats.org/officeDocument/2006/relationships/hyperlink" Target="https://m.edsoo.ru/8640a91e" TargetMode="External"/><Relationship Id="rId358" Type="http://schemas.openxmlformats.org/officeDocument/2006/relationships/hyperlink" Target="https://m.edsoo.ru/8864e2dc" TargetMode="External"/><Relationship Id="rId162" Type="http://schemas.openxmlformats.org/officeDocument/2006/relationships/hyperlink" Target="https://m.edsoo.ru/886485bc" TargetMode="External"/><Relationship Id="rId218" Type="http://schemas.openxmlformats.org/officeDocument/2006/relationships/hyperlink" Target="https://m.edsoo.ru/8a1844de" TargetMode="External"/><Relationship Id="rId271" Type="http://schemas.openxmlformats.org/officeDocument/2006/relationships/hyperlink" Target="https://m.edsoo.ru/8a188a70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b16" TargetMode="External"/><Relationship Id="rId327" Type="http://schemas.openxmlformats.org/officeDocument/2006/relationships/hyperlink" Target="https://m.edsoo.ru/8a18d1d8" TargetMode="External"/><Relationship Id="rId369" Type="http://schemas.openxmlformats.org/officeDocument/2006/relationships/hyperlink" Target="https://m.edsoo.ru/8864f6f0" TargetMode="External"/><Relationship Id="rId173" Type="http://schemas.openxmlformats.org/officeDocument/2006/relationships/hyperlink" Target="https://m.edsoo.ru/886492be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09e" TargetMode="External"/><Relationship Id="rId240" Type="http://schemas.openxmlformats.org/officeDocument/2006/relationships/hyperlink" Target="https://m.edsoo.ru/8864b924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dfc" TargetMode="External"/><Relationship Id="rId282" Type="http://schemas.openxmlformats.org/officeDocument/2006/relationships/hyperlink" Target="https://m.edsoo.ru/8a189f92" TargetMode="External"/><Relationship Id="rId338" Type="http://schemas.openxmlformats.org/officeDocument/2006/relationships/hyperlink" Target="https://m.edsoo.ru/8a18e722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d5c" TargetMode="External"/><Relationship Id="rId184" Type="http://schemas.openxmlformats.org/officeDocument/2006/relationships/hyperlink" Target="https://m.edsoo.ru/8a17f66e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51" Type="http://schemas.openxmlformats.org/officeDocument/2006/relationships/hyperlink" Target="https://m.edsoo.ru/8a185eba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8dc" TargetMode="External"/><Relationship Id="rId153" Type="http://schemas.openxmlformats.org/officeDocument/2006/relationships/hyperlink" Target="https://m.edsoo.ru/88647a86" TargetMode="External"/><Relationship Id="rId195" Type="http://schemas.openxmlformats.org/officeDocument/2006/relationships/hyperlink" Target="https://m.edsoo.ru/8a180e06" TargetMode="External"/><Relationship Id="rId209" Type="http://schemas.openxmlformats.org/officeDocument/2006/relationships/hyperlink" Target="https://m.edsoo.ru/8a183002" TargetMode="External"/><Relationship Id="rId360" Type="http://schemas.openxmlformats.org/officeDocument/2006/relationships/hyperlink" Target="https://m.edsoo.ru/8864e584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dda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318" Type="http://schemas.openxmlformats.org/officeDocument/2006/relationships/hyperlink" Target="https://m.edsoo.ru/8a18bef0" TargetMode="External"/><Relationship Id="rId99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c84" TargetMode="External"/><Relationship Id="rId164" Type="http://schemas.openxmlformats.org/officeDocument/2006/relationships/hyperlink" Target="https://m.edsoo.ru/8864880a" TargetMode="External"/><Relationship Id="rId371" Type="http://schemas.openxmlformats.org/officeDocument/2006/relationships/hyperlink" Target="https://m.edsoo.ru/8864f9b6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73" Type="http://schemas.openxmlformats.org/officeDocument/2006/relationships/hyperlink" Target="https://m.edsoo.ru/8a188e08" TargetMode="External"/><Relationship Id="rId329" Type="http://schemas.openxmlformats.org/officeDocument/2006/relationships/hyperlink" Target="https://m.edsoo.ru/8a18d516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e72" TargetMode="External"/><Relationship Id="rId175" Type="http://schemas.openxmlformats.org/officeDocument/2006/relationships/hyperlink" Target="https://m.edsoo.ru/886494f8" TargetMode="External"/><Relationship Id="rId340" Type="http://schemas.openxmlformats.org/officeDocument/2006/relationships/hyperlink" Target="https://m.edsoo.ru/8a18e9d4" TargetMode="External"/><Relationship Id="rId200" Type="http://schemas.openxmlformats.org/officeDocument/2006/relationships/hyperlink" Target="https://m.edsoo.ru/8a1816e4" TargetMode="External"/><Relationship Id="rId382" Type="http://schemas.openxmlformats.org/officeDocument/2006/relationships/hyperlink" Target="https://m.edsoo.ru/8a191490" TargetMode="External"/><Relationship Id="rId242" Type="http://schemas.openxmlformats.org/officeDocument/2006/relationships/hyperlink" Target="https://m.edsoo.ru/8864bb86" TargetMode="External"/><Relationship Id="rId284" Type="http://schemas.openxmlformats.org/officeDocument/2006/relationships/hyperlink" Target="https://m.edsoo.ru/8a18a604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324" TargetMode="External"/><Relationship Id="rId144" Type="http://schemas.openxmlformats.org/officeDocument/2006/relationships/hyperlink" Target="https://m.edsoo.ru/88646faa" TargetMode="External"/><Relationship Id="rId90" Type="http://schemas.openxmlformats.org/officeDocument/2006/relationships/hyperlink" Target="https://m.edsoo.ru/863f8d54" TargetMode="External"/><Relationship Id="rId186" Type="http://schemas.openxmlformats.org/officeDocument/2006/relationships/hyperlink" Target="https://m.edsoo.ru/8a17f916" TargetMode="External"/><Relationship Id="rId351" Type="http://schemas.openxmlformats.org/officeDocument/2006/relationships/hyperlink" Target="https://m.edsoo.ru/8a18fcf8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5b6" TargetMode="External"/><Relationship Id="rId253" Type="http://schemas.openxmlformats.org/officeDocument/2006/relationships/hyperlink" Target="https://m.edsoo.ru/8a1861b2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e2c" TargetMode="External"/><Relationship Id="rId320" Type="http://schemas.openxmlformats.org/officeDocument/2006/relationships/hyperlink" Target="https://m.edsoo.ru/8a18c620" TargetMode="External"/><Relationship Id="rId155" Type="http://schemas.openxmlformats.org/officeDocument/2006/relationships/hyperlink" Target="https://m.edsoo.ru/88647d4c" TargetMode="External"/><Relationship Id="rId197" Type="http://schemas.openxmlformats.org/officeDocument/2006/relationships/hyperlink" Target="https://m.edsoo.ru/8a181194" TargetMode="External"/><Relationship Id="rId362" Type="http://schemas.openxmlformats.org/officeDocument/2006/relationships/hyperlink" Target="https://m.edsoo.ru/8864e912" TargetMode="External"/><Relationship Id="rId418" Type="http://schemas.openxmlformats.org/officeDocument/2006/relationships/hyperlink" Target="https://m.edsoo.ru/8a1954e6" TargetMode="External"/><Relationship Id="rId222" Type="http://schemas.openxmlformats.org/officeDocument/2006/relationships/hyperlink" Target="https://m.edsoo.ru/88649f52" TargetMode="External"/><Relationship Id="rId264" Type="http://schemas.openxmlformats.org/officeDocument/2006/relationships/hyperlink" Target="https://m.edsoo.ru/8a187878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91</Pages>
  <Words>25134</Words>
  <Characters>143269</Characters>
  <Application>Microsoft Office Word</Application>
  <DocSecurity>0</DocSecurity>
  <Lines>1193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</dc:creator>
  <cp:lastModifiedBy>PC-3</cp:lastModifiedBy>
  <cp:revision>3</cp:revision>
  <dcterms:created xsi:type="dcterms:W3CDTF">2025-03-12T17:47:00Z</dcterms:created>
  <dcterms:modified xsi:type="dcterms:W3CDTF">2025-03-13T10:33:00Z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C351B68ECDA54B8AB68970F80ACC4DD1</vt:lpwstr>
  </property>
</Properties>
</file>